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6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2552"/>
        <w:gridCol w:w="1843"/>
        <w:gridCol w:w="2268"/>
        <w:gridCol w:w="210"/>
        <w:gridCol w:w="1734"/>
        <w:gridCol w:w="41"/>
        <w:gridCol w:w="1376"/>
        <w:gridCol w:w="575"/>
      </w:tblGrid>
      <w:tr w:rsidR="0080773F" w:rsidRPr="004124A5" w14:paraId="5FBD4A25" w14:textId="77777777" w:rsidTr="00C36C44">
        <w:trPr>
          <w:gridBefore w:val="1"/>
          <w:gridAfter w:val="1"/>
          <w:wBefore w:w="107" w:type="dxa"/>
          <w:wAfter w:w="575" w:type="dxa"/>
          <w:trHeight w:val="2745"/>
        </w:trPr>
        <w:tc>
          <w:tcPr>
            <w:tcW w:w="6873" w:type="dxa"/>
            <w:gridSpan w:val="4"/>
            <w:shd w:val="clear" w:color="auto" w:fill="auto"/>
          </w:tcPr>
          <w:p w14:paraId="56B42D33" w14:textId="77777777" w:rsidR="0080773F" w:rsidRPr="004124A5" w:rsidRDefault="0080773F" w:rsidP="008A70BA">
            <w:pPr>
              <w:tabs>
                <w:tab w:val="left" w:pos="4697"/>
              </w:tabs>
              <w:rPr>
                <w:rFonts w:ascii="Segoe UI" w:eastAsia="Calibri" w:hAnsi="Segoe UI" w:cs="Segoe UI"/>
              </w:rPr>
            </w:pPr>
            <w:r>
              <w:rPr>
                <w:rFonts w:ascii="Segoe UI" w:eastAsia="Calibri" w:hAnsi="Segoe UI" w:cs="Segoe UI"/>
                <w:noProof/>
              </w:rPr>
              <w:drawing>
                <wp:inline distT="0" distB="0" distL="0" distR="0" wp14:anchorId="0B318BA8" wp14:editId="06C7752A">
                  <wp:extent cx="1288415" cy="1579245"/>
                  <wp:effectExtent l="0" t="0" r="6985" b="1905"/>
                  <wp:docPr id="1" name="Рисунок 1" descr="C:\Users\Полина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Полина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eastAsia="Calibri" w:hAnsi="Segoe UI" w:cs="Segoe UI"/>
                <w:noProof/>
              </w:rPr>
              <w:tab/>
            </w:r>
          </w:p>
        </w:tc>
        <w:tc>
          <w:tcPr>
            <w:tcW w:w="3151" w:type="dxa"/>
            <w:gridSpan w:val="3"/>
            <w:shd w:val="clear" w:color="auto" w:fill="auto"/>
          </w:tcPr>
          <w:p w14:paraId="5936ECCB" w14:textId="77777777" w:rsidR="0080773F" w:rsidRPr="004124A5" w:rsidRDefault="0080773F" w:rsidP="008A70BA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20"/>
                <w:szCs w:val="20"/>
              </w:rPr>
            </w:pPr>
          </w:p>
          <w:p w14:paraId="2B271DD6" w14:textId="77777777" w:rsidR="0080773F" w:rsidRPr="004124A5" w:rsidRDefault="0080773F" w:rsidP="008A70BA">
            <w:pPr>
              <w:ind w:left="12" w:hanging="12"/>
              <w:rPr>
                <w:rFonts w:ascii="Segoe UI" w:eastAsia="Calibri" w:hAnsi="Segoe UI" w:cs="Segoe UI"/>
                <w:sz w:val="16"/>
                <w:szCs w:val="16"/>
              </w:rPr>
            </w:pPr>
          </w:p>
          <w:p w14:paraId="16B05869" w14:textId="77777777" w:rsidR="0080773F" w:rsidRPr="004124A5" w:rsidRDefault="0080773F" w:rsidP="008A70BA">
            <w:pPr>
              <w:ind w:left="12" w:hanging="12"/>
              <w:rPr>
                <w:rFonts w:ascii="Segoe UI" w:eastAsia="Calibri" w:hAnsi="Segoe UI" w:cs="Segoe UI"/>
                <w:sz w:val="20"/>
                <w:szCs w:val="20"/>
              </w:rPr>
            </w:pPr>
            <w:r w:rsidRPr="004124A5">
              <w:rPr>
                <w:rFonts w:ascii="Segoe UI" w:eastAsia="Calibri" w:hAnsi="Segoe UI" w:cs="Segoe UI"/>
                <w:sz w:val="20"/>
                <w:szCs w:val="20"/>
              </w:rPr>
              <w:t xml:space="preserve">Т: +7 (495) 992 38 60 </w:t>
            </w:r>
          </w:p>
          <w:p w14:paraId="063C7A6E" w14:textId="77777777" w:rsidR="0080773F" w:rsidRPr="004124A5" w:rsidRDefault="0080773F" w:rsidP="008A70BA">
            <w:pPr>
              <w:ind w:left="12" w:hanging="12"/>
              <w:rPr>
                <w:rFonts w:ascii="Segoe UI" w:eastAsia="Calibri" w:hAnsi="Segoe UI" w:cs="Segoe UI"/>
                <w:sz w:val="20"/>
                <w:szCs w:val="20"/>
              </w:rPr>
            </w:pPr>
            <w:r w:rsidRPr="004124A5">
              <w:rPr>
                <w:rFonts w:ascii="Segoe UI" w:eastAsia="Calibri" w:hAnsi="Segoe UI" w:cs="Segoe UI"/>
                <w:sz w:val="20"/>
                <w:szCs w:val="20"/>
              </w:rPr>
              <w:t xml:space="preserve">Ф: +7 (495) 992 38 60 (доб. 105) </w:t>
            </w:r>
          </w:p>
          <w:p w14:paraId="59318FF9" w14:textId="77777777" w:rsidR="0080773F" w:rsidRPr="004124A5" w:rsidRDefault="0080773F" w:rsidP="008A70BA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20"/>
                <w:szCs w:val="20"/>
              </w:rPr>
            </w:pPr>
            <w:r w:rsidRPr="004124A5">
              <w:rPr>
                <w:rFonts w:ascii="Segoe UI" w:eastAsia="Calibri" w:hAnsi="Segoe UI" w:cs="Segoe UI"/>
                <w:sz w:val="20"/>
                <w:szCs w:val="20"/>
              </w:rPr>
              <w:t xml:space="preserve">Е: </w:t>
            </w:r>
            <w:r w:rsidRPr="004124A5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dedovsk</w:t>
            </w:r>
            <w:r w:rsidRPr="004124A5">
              <w:rPr>
                <w:rFonts w:ascii="Segoe UI" w:eastAsia="Calibri" w:hAnsi="Segoe UI" w:cs="Segoe UI"/>
                <w:sz w:val="20"/>
                <w:szCs w:val="20"/>
              </w:rPr>
              <w:t>@</w:t>
            </w:r>
            <w:proofErr w:type="spellStart"/>
            <w:r w:rsidRPr="004124A5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npovympel</w:t>
            </w:r>
            <w:proofErr w:type="spellEnd"/>
            <w:r w:rsidRPr="004124A5">
              <w:rPr>
                <w:rFonts w:ascii="Segoe UI" w:eastAsia="Calibri" w:hAnsi="Segoe UI" w:cs="Segoe UI"/>
                <w:sz w:val="20"/>
                <w:szCs w:val="20"/>
              </w:rPr>
              <w:t>.</w:t>
            </w:r>
            <w:proofErr w:type="spellStart"/>
            <w:r w:rsidRPr="004124A5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ru</w:t>
            </w:r>
            <w:proofErr w:type="spellEnd"/>
          </w:p>
          <w:p w14:paraId="5D6D1E45" w14:textId="77777777" w:rsidR="0080773F" w:rsidRPr="004124A5" w:rsidRDefault="0080773F" w:rsidP="008A70BA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20"/>
                <w:szCs w:val="20"/>
              </w:rPr>
            </w:pPr>
          </w:p>
          <w:p w14:paraId="3E2F1C9A" w14:textId="77777777" w:rsidR="0080773F" w:rsidRPr="004124A5" w:rsidRDefault="0080773F" w:rsidP="008A70BA">
            <w:pPr>
              <w:rPr>
                <w:rFonts w:ascii="Segoe UI" w:eastAsia="Calibri" w:hAnsi="Segoe UI" w:cs="Segoe UI"/>
                <w:sz w:val="20"/>
                <w:szCs w:val="20"/>
              </w:rPr>
            </w:pPr>
          </w:p>
          <w:p w14:paraId="30690A20" w14:textId="77777777" w:rsidR="0080773F" w:rsidRPr="004124A5" w:rsidRDefault="007F0A12" w:rsidP="008A70BA">
            <w:pPr>
              <w:rPr>
                <w:rFonts w:ascii="Segoe UI" w:eastAsia="Calibri" w:hAnsi="Segoe UI" w:cs="Segoe UI"/>
                <w:sz w:val="20"/>
                <w:szCs w:val="20"/>
              </w:rPr>
            </w:pPr>
            <w:hyperlink r:id="rId9" w:history="1">
              <w:r w:rsidR="0080773F" w:rsidRPr="004124A5">
                <w:rPr>
                  <w:rStyle w:val="a3"/>
                  <w:rFonts w:ascii="Segoe UI" w:eastAsia="Calibri" w:hAnsi="Segoe UI" w:cs="Segoe UI"/>
                  <w:sz w:val="20"/>
                  <w:szCs w:val="20"/>
                  <w:lang w:val="en-US"/>
                </w:rPr>
                <w:t>WWW</w:t>
              </w:r>
              <w:r w:rsidR="0080773F" w:rsidRPr="004124A5">
                <w:rPr>
                  <w:rStyle w:val="a3"/>
                  <w:rFonts w:ascii="Segoe UI" w:eastAsia="Calibri" w:hAnsi="Segoe UI" w:cs="Segoe UI"/>
                  <w:sz w:val="20"/>
                  <w:szCs w:val="20"/>
                </w:rPr>
                <w:t>.</w:t>
              </w:r>
              <w:r w:rsidR="0080773F" w:rsidRPr="004124A5">
                <w:rPr>
                  <w:rStyle w:val="a3"/>
                  <w:rFonts w:ascii="Segoe UI" w:eastAsia="Calibri" w:hAnsi="Segoe UI" w:cs="Segoe UI"/>
                  <w:sz w:val="20"/>
                  <w:szCs w:val="20"/>
                  <w:lang w:val="en-US"/>
                </w:rPr>
                <w:t>VYMPEL</w:t>
              </w:r>
              <w:r w:rsidR="0080773F" w:rsidRPr="004124A5">
                <w:rPr>
                  <w:rStyle w:val="a3"/>
                  <w:rFonts w:ascii="Segoe UI" w:eastAsia="Calibri" w:hAnsi="Segoe UI" w:cs="Segoe UI"/>
                  <w:sz w:val="20"/>
                  <w:szCs w:val="20"/>
                </w:rPr>
                <w:t>.</w:t>
              </w:r>
              <w:r w:rsidR="0080773F" w:rsidRPr="004124A5">
                <w:rPr>
                  <w:rStyle w:val="a3"/>
                  <w:rFonts w:ascii="Segoe UI" w:eastAsia="Calibri" w:hAnsi="Segoe UI" w:cs="Segoe UI"/>
                  <w:sz w:val="20"/>
                  <w:szCs w:val="20"/>
                  <w:lang w:val="en-US"/>
                </w:rPr>
                <w:t>GROUP</w:t>
              </w:r>
            </w:hyperlink>
          </w:p>
          <w:p w14:paraId="48B640B8" w14:textId="77777777" w:rsidR="0080773F" w:rsidRPr="004124A5" w:rsidRDefault="0080773F" w:rsidP="008A70BA">
            <w:pPr>
              <w:rPr>
                <w:rFonts w:ascii="Segoe UI" w:eastAsia="Calibri" w:hAnsi="Segoe UI" w:cs="Segoe UI"/>
                <w:sz w:val="20"/>
                <w:szCs w:val="20"/>
              </w:rPr>
            </w:pPr>
          </w:p>
          <w:p w14:paraId="12DDBD8B" w14:textId="77777777" w:rsidR="0080773F" w:rsidRPr="004124A5" w:rsidRDefault="0080773F" w:rsidP="008A70BA">
            <w:pPr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80773F" w:rsidRPr="004124A5" w14:paraId="51B9D0A4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10598" w:type="dxa"/>
            <w:gridSpan w:val="9"/>
          </w:tcPr>
          <w:p w14:paraId="7BD266AC" w14:textId="77777777" w:rsidR="0080773F" w:rsidRPr="004124A5" w:rsidRDefault="0080773F" w:rsidP="008A70BA">
            <w:pPr>
              <w:spacing w:before="120"/>
              <w:jc w:val="center"/>
              <w:rPr>
                <w:rFonts w:ascii="Segoe UI" w:hAnsi="Segoe UI" w:cs="Segoe UI"/>
                <w:b/>
                <w:color w:val="000000"/>
                <w:sz w:val="20"/>
                <w:szCs w:val="22"/>
                <w:lang w:val="en-US"/>
              </w:rPr>
            </w:pPr>
            <w:r w:rsidRPr="004124A5">
              <w:rPr>
                <w:rFonts w:ascii="Segoe UI" w:hAnsi="Segoe UI" w:cs="Segoe UI"/>
                <w:b/>
                <w:sz w:val="36"/>
                <w:szCs w:val="22"/>
              </w:rPr>
              <w:t>Опросный лист</w:t>
            </w:r>
          </w:p>
        </w:tc>
      </w:tr>
      <w:tr w:rsidR="0080773F" w:rsidRPr="004124A5" w14:paraId="0F3B04D7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0598" w:type="dxa"/>
            <w:gridSpan w:val="9"/>
            <w:vAlign w:val="center"/>
          </w:tcPr>
          <w:p w14:paraId="6085FCAB" w14:textId="6E10E20C" w:rsidR="0080773F" w:rsidRPr="004124A5" w:rsidRDefault="0080773F" w:rsidP="00D87BB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 xml:space="preserve">для заказа </w:t>
            </w:r>
            <w:r w:rsidR="00D87BBE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анализатора влажности</w:t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 xml:space="preserve"> серии «</w:t>
            </w:r>
            <w:r w:rsidR="00C65D68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lang w:val="en-US"/>
              </w:rPr>
              <w:t>HygroTrace</w:t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80773F" w:rsidRPr="004124A5" w14:paraId="28FCA4AA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9"/>
        </w:trPr>
        <w:tc>
          <w:tcPr>
            <w:tcW w:w="10598" w:type="dxa"/>
            <w:gridSpan w:val="9"/>
            <w:tcBorders>
              <w:bottom w:val="single" w:sz="4" w:space="0" w:color="auto"/>
            </w:tcBorders>
            <w:vAlign w:val="bottom"/>
          </w:tcPr>
          <w:p w14:paraId="663561FA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2"/>
              </w:rPr>
            </w:pPr>
            <w:r w:rsidRPr="004124A5">
              <w:rPr>
                <w:rFonts w:ascii="Segoe UI" w:hAnsi="Segoe UI" w:cs="Segoe UI"/>
                <w:color w:val="000000"/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4124A5">
              <w:rPr>
                <w:rFonts w:ascii="Segoe UI" w:hAnsi="Segoe UI" w:cs="Segoe UI"/>
                <w:color w:val="000000"/>
                <w:sz w:val="22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2"/>
              </w:rPr>
            </w:r>
            <w:r w:rsidRPr="004124A5">
              <w:rPr>
                <w:rFonts w:ascii="Segoe UI" w:hAnsi="Segoe UI" w:cs="Segoe UI"/>
                <w:color w:val="000000"/>
                <w:sz w:val="22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2"/>
              </w:rPr>
              <w:fldChar w:fldCharType="end"/>
            </w:r>
            <w:bookmarkEnd w:id="0"/>
          </w:p>
        </w:tc>
      </w:tr>
      <w:tr w:rsidR="0080773F" w:rsidRPr="004124A5" w14:paraId="353D8800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49"/>
        </w:trPr>
        <w:tc>
          <w:tcPr>
            <w:tcW w:w="10598" w:type="dxa"/>
            <w:gridSpan w:val="9"/>
            <w:tcBorders>
              <w:top w:val="single" w:sz="4" w:space="0" w:color="auto"/>
            </w:tcBorders>
          </w:tcPr>
          <w:p w14:paraId="7F45D65C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bCs/>
                <w:color w:val="000000"/>
                <w:sz w:val="20"/>
                <w:szCs w:val="22"/>
                <w:vertAlign w:val="superscript"/>
              </w:rPr>
              <w:t xml:space="preserve">Наименование организации и объекта </w:t>
            </w:r>
            <w:proofErr w:type="gramStart"/>
            <w:r w:rsidRPr="004124A5">
              <w:rPr>
                <w:rFonts w:ascii="Segoe UI" w:hAnsi="Segoe UI" w:cs="Segoe UI"/>
                <w:bCs/>
                <w:color w:val="000000"/>
                <w:sz w:val="20"/>
                <w:szCs w:val="22"/>
                <w:vertAlign w:val="superscript"/>
              </w:rPr>
              <w:t>установки  измерителя</w:t>
            </w:r>
            <w:proofErr w:type="gramEnd"/>
          </w:p>
        </w:tc>
      </w:tr>
      <w:tr w:rsidR="0080773F" w:rsidRPr="004124A5" w14:paraId="08053AF5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10598" w:type="dxa"/>
            <w:gridSpan w:val="9"/>
            <w:tcBorders>
              <w:bottom w:val="single" w:sz="4" w:space="0" w:color="auto"/>
            </w:tcBorders>
            <w:vAlign w:val="bottom"/>
          </w:tcPr>
          <w:p w14:paraId="14973627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2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2"/>
              </w:rPr>
            </w:r>
            <w:r w:rsidRPr="004124A5">
              <w:rPr>
                <w:rFonts w:ascii="Segoe UI" w:hAnsi="Segoe UI" w:cs="Segoe UI"/>
                <w:color w:val="000000"/>
                <w:sz w:val="22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2"/>
              </w:rPr>
              <w:fldChar w:fldCharType="end"/>
            </w:r>
          </w:p>
        </w:tc>
      </w:tr>
      <w:tr w:rsidR="0080773F" w:rsidRPr="004124A5" w14:paraId="3E459D2B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598" w:type="dxa"/>
            <w:gridSpan w:val="9"/>
            <w:tcBorders>
              <w:top w:val="single" w:sz="4" w:space="0" w:color="auto"/>
            </w:tcBorders>
          </w:tcPr>
          <w:p w14:paraId="4BB372BD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bCs/>
                <w:color w:val="000000"/>
                <w:sz w:val="20"/>
                <w:szCs w:val="22"/>
                <w:vertAlign w:val="superscript"/>
              </w:rPr>
              <w:t xml:space="preserve">Ф.И.О. ответственного лица, контактные телефоны, </w:t>
            </w:r>
            <w:r w:rsidRPr="004124A5">
              <w:rPr>
                <w:rFonts w:ascii="Segoe UI" w:hAnsi="Segoe UI" w:cs="Segoe UI"/>
                <w:bCs/>
                <w:color w:val="000000"/>
                <w:sz w:val="20"/>
                <w:szCs w:val="22"/>
                <w:vertAlign w:val="superscript"/>
                <w:lang w:val="en-US"/>
              </w:rPr>
              <w:t>Email</w:t>
            </w:r>
          </w:p>
        </w:tc>
      </w:tr>
      <w:tr w:rsidR="0080773F" w:rsidRPr="004124A5" w14:paraId="3A8F07A5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0598" w:type="dxa"/>
            <w:gridSpan w:val="9"/>
            <w:shd w:val="clear" w:color="auto" w:fill="ACB8FE"/>
            <w:vAlign w:val="center"/>
          </w:tcPr>
          <w:p w14:paraId="0FAB52AA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1. Характеристики измеряемой среды</w:t>
            </w:r>
          </w:p>
        </w:tc>
      </w:tr>
      <w:tr w:rsidR="0080773F" w:rsidRPr="004124A5" w14:paraId="14DB8C2E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21"/>
        </w:trPr>
        <w:tc>
          <w:tcPr>
            <w:tcW w:w="6770" w:type="dxa"/>
            <w:gridSpan w:val="4"/>
            <w:vAlign w:val="bottom"/>
          </w:tcPr>
          <w:p w14:paraId="1C250E26" w14:textId="6BBAB98A" w:rsidR="0080773F" w:rsidRPr="004124A5" w:rsidRDefault="0080773F" w:rsidP="008A70BA">
            <w:pPr>
              <w:tabs>
                <w:tab w:val="left" w:pos="3261"/>
                <w:tab w:val="left" w:pos="5529"/>
              </w:tabs>
              <w:ind w:left="342" w:hanging="399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>1.1.</w:t>
            </w: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ab/>
              <w:t>Измеряемая газовая среда: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6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7F0A12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7F0A12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bookmarkEnd w:id="1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 природный газ,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прочее</w:t>
            </w:r>
            <w:r w:rsidRPr="004124A5">
              <w:rPr>
                <w:rFonts w:ascii="Segoe UI" w:hAnsi="Segoe UI" w:cs="Segoe UI"/>
                <w:b/>
                <w:color w:val="3366FF"/>
                <w:sz w:val="20"/>
                <w:szCs w:val="22"/>
                <w:u w:val="single"/>
                <w:vertAlign w:val="superscript"/>
              </w:rPr>
              <w:t xml:space="preserve"> 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vAlign w:val="bottom"/>
          </w:tcPr>
          <w:p w14:paraId="549C8D0A" w14:textId="77777777" w:rsidR="0080773F" w:rsidRPr="004124A5" w:rsidRDefault="0080773F" w:rsidP="008A70BA">
            <w:pPr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Начинать с прописных"/>
                  </w:textInput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</w:rPr>
              <w:fldChar w:fldCharType="end"/>
            </w:r>
          </w:p>
        </w:tc>
      </w:tr>
      <w:tr w:rsidR="0080773F" w:rsidRPr="004124A5" w14:paraId="19964EEF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61"/>
        </w:trPr>
        <w:tc>
          <w:tcPr>
            <w:tcW w:w="6770" w:type="dxa"/>
            <w:gridSpan w:val="4"/>
            <w:vAlign w:val="bottom"/>
          </w:tcPr>
          <w:p w14:paraId="459D887E" w14:textId="77777777" w:rsidR="0080773F" w:rsidRPr="004124A5" w:rsidRDefault="0080773F" w:rsidP="008A70BA">
            <w:pPr>
              <w:rPr>
                <w:rFonts w:ascii="Segoe UI" w:hAnsi="Segoe UI" w:cs="Segoe UI"/>
                <w:b/>
                <w:color w:val="3366FF"/>
                <w:sz w:val="20"/>
                <w:szCs w:val="22"/>
                <w:u w:val="single"/>
                <w:vertAlign w:val="superscript"/>
              </w:rPr>
            </w:pPr>
          </w:p>
        </w:tc>
        <w:tc>
          <w:tcPr>
            <w:tcW w:w="3828" w:type="dxa"/>
            <w:gridSpan w:val="5"/>
          </w:tcPr>
          <w:p w14:paraId="478A2410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прочее</w:t>
            </w:r>
            <w:r w:rsidRPr="004124A5">
              <w:rPr>
                <w:rFonts w:ascii="Segoe UI" w:hAnsi="Segoe UI" w:cs="Segoe UI"/>
                <w:color w:val="3366FF"/>
                <w:sz w:val="20"/>
                <w:szCs w:val="22"/>
                <w:vertAlign w:val="superscript"/>
              </w:rPr>
              <w:t xml:space="preserve"> 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(указать)</w:t>
            </w:r>
          </w:p>
        </w:tc>
      </w:tr>
      <w:tr w:rsidR="0080773F" w:rsidRPr="004124A5" w14:paraId="71E376E1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598" w:type="dxa"/>
            <w:gridSpan w:val="9"/>
            <w:vAlign w:val="bottom"/>
          </w:tcPr>
          <w:p w14:paraId="365EE77D" w14:textId="77777777" w:rsidR="0080773F" w:rsidRPr="004124A5" w:rsidRDefault="0080773F" w:rsidP="008A70BA">
            <w:pPr>
              <w:tabs>
                <w:tab w:val="left" w:pos="3261"/>
                <w:tab w:val="left" w:pos="5529"/>
              </w:tabs>
              <w:ind w:left="342" w:hanging="399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1.2.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Условия эксплуатации: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4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7F0A12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7F0A12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bookmarkEnd w:id="2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магистральный газ,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7F0A12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7F0A12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газовый промысел, </w:t>
            </w:r>
          </w:p>
        </w:tc>
      </w:tr>
      <w:tr w:rsidR="0080773F" w:rsidRPr="004124A5" w14:paraId="64507360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770" w:type="dxa"/>
            <w:gridSpan w:val="4"/>
            <w:vAlign w:val="bottom"/>
          </w:tcPr>
          <w:p w14:paraId="3E549917" w14:textId="42FCF3AD" w:rsidR="0080773F" w:rsidRPr="004124A5" w:rsidRDefault="0080773F" w:rsidP="008A70BA">
            <w:pPr>
              <w:tabs>
                <w:tab w:val="left" w:pos="3261"/>
                <w:tab w:val="left" w:pos="5529"/>
              </w:tabs>
              <w:spacing w:before="120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7F0A12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7F0A12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газ из подземного хранилища,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5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7F0A12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7F0A12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bookmarkEnd w:id="3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попутный газ,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прочее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vAlign w:val="bottom"/>
          </w:tcPr>
          <w:p w14:paraId="4E81CADE" w14:textId="77777777" w:rsidR="0080773F" w:rsidRPr="004124A5" w:rsidRDefault="0080773F" w:rsidP="008A70BA">
            <w:pPr>
              <w:spacing w:before="120"/>
              <w:rPr>
                <w:rFonts w:ascii="Segoe UI" w:hAnsi="Segoe UI" w:cs="Segoe UI"/>
                <w:sz w:val="18"/>
                <w:szCs w:val="20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14:paraId="31FD92B5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16"/>
        </w:trPr>
        <w:tc>
          <w:tcPr>
            <w:tcW w:w="6770" w:type="dxa"/>
            <w:gridSpan w:val="4"/>
          </w:tcPr>
          <w:p w14:paraId="7D6703B6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</w:p>
        </w:tc>
        <w:tc>
          <w:tcPr>
            <w:tcW w:w="3828" w:type="dxa"/>
            <w:gridSpan w:val="5"/>
          </w:tcPr>
          <w:p w14:paraId="74065526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прочее</w:t>
            </w:r>
            <w:r w:rsidRPr="004124A5">
              <w:rPr>
                <w:rFonts w:ascii="Segoe UI" w:hAnsi="Segoe UI" w:cs="Segoe UI"/>
                <w:color w:val="3366FF"/>
                <w:sz w:val="20"/>
                <w:szCs w:val="22"/>
                <w:vertAlign w:val="superscript"/>
              </w:rPr>
              <w:t xml:space="preserve"> 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(указать)</w:t>
            </w:r>
          </w:p>
        </w:tc>
      </w:tr>
      <w:tr w:rsidR="0080773F" w:rsidRPr="004124A5" w14:paraId="4ADCABC0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598" w:type="dxa"/>
            <w:gridSpan w:val="9"/>
            <w:tcBorders>
              <w:bottom w:val="single" w:sz="4" w:space="0" w:color="auto"/>
            </w:tcBorders>
          </w:tcPr>
          <w:p w14:paraId="67F205FD" w14:textId="77777777" w:rsidR="0080773F" w:rsidRPr="004124A5" w:rsidRDefault="0080773F" w:rsidP="008A70BA">
            <w:pPr>
              <w:ind w:left="342" w:hanging="399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1.3.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Способ технологической подготовки измеряемой среды</w:t>
            </w:r>
          </w:p>
        </w:tc>
      </w:tr>
      <w:tr w:rsidR="0080773F" w:rsidRPr="004124A5" w14:paraId="2F76519A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D3B9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>Наименование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140E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>Да/нет</w:t>
            </w:r>
          </w:p>
        </w:tc>
      </w:tr>
      <w:tr w:rsidR="0080773F" w:rsidRPr="004124A5" w14:paraId="0422684F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CD" w14:textId="77777777" w:rsidR="0080773F" w:rsidRPr="004124A5" w:rsidRDefault="0080773F" w:rsidP="008A70BA">
            <w:pPr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Адсорбционная осушка (используется твердотельный осушитель)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C6E7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"/>
            <w:r w:rsidRPr="004124A5"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="007F0A12">
              <w:rPr>
                <w:rFonts w:ascii="Segoe UI" w:hAnsi="Segoe UI" w:cs="Segoe UI"/>
                <w:sz w:val="20"/>
                <w:szCs w:val="22"/>
              </w:rPr>
            </w:r>
            <w:r w:rsidR="007F0A12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end"/>
            </w:r>
            <w:bookmarkEnd w:id="4"/>
          </w:p>
        </w:tc>
      </w:tr>
      <w:tr w:rsidR="0080773F" w:rsidRPr="004124A5" w14:paraId="31616F49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50C1" w14:textId="77777777" w:rsidR="0080773F" w:rsidRPr="004124A5" w:rsidRDefault="0080773F" w:rsidP="008A70BA">
            <w:pPr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Абсорбционная осушка (используется жидкий осушитель)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BC7A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="007F0A12">
              <w:rPr>
                <w:rFonts w:ascii="Segoe UI" w:hAnsi="Segoe UI" w:cs="Segoe UI"/>
                <w:sz w:val="20"/>
                <w:szCs w:val="22"/>
              </w:rPr>
            </w:r>
            <w:r w:rsidR="007F0A12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end"/>
            </w:r>
          </w:p>
        </w:tc>
      </w:tr>
      <w:tr w:rsidR="0080773F" w:rsidRPr="004124A5" w14:paraId="54681D72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0AA1" w14:textId="77777777" w:rsidR="0080773F" w:rsidRPr="004124A5" w:rsidRDefault="0080773F" w:rsidP="008A70BA">
            <w:pPr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Установка низкотемпературной сепарации (НТС)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846C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="007F0A12">
              <w:rPr>
                <w:rFonts w:ascii="Segoe UI" w:hAnsi="Segoe UI" w:cs="Segoe UI"/>
                <w:sz w:val="20"/>
                <w:szCs w:val="22"/>
              </w:rPr>
            </w:r>
            <w:r w:rsidR="007F0A12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end"/>
            </w:r>
          </w:p>
        </w:tc>
      </w:tr>
      <w:tr w:rsidR="0080773F" w:rsidRPr="004124A5" w14:paraId="03CD5901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72B6" w14:textId="77777777" w:rsidR="0080773F" w:rsidRPr="004124A5" w:rsidRDefault="0080773F" w:rsidP="008A70BA">
            <w:pPr>
              <w:rPr>
                <w:rFonts w:ascii="Segoe UI" w:hAnsi="Segoe UI" w:cs="Segoe UI"/>
                <w:color w:val="000000"/>
                <w:sz w:val="20"/>
                <w:szCs w:val="22"/>
              </w:rPr>
            </w:pPr>
            <w:proofErr w:type="spell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Мехочистка</w:t>
            </w:r>
            <w:proofErr w:type="spell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(очистка от механических и аэрозольных примесей)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70DB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="007F0A12">
              <w:rPr>
                <w:rFonts w:ascii="Segoe UI" w:hAnsi="Segoe UI" w:cs="Segoe UI"/>
                <w:sz w:val="20"/>
                <w:szCs w:val="22"/>
              </w:rPr>
            </w:r>
            <w:r w:rsidR="007F0A12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end"/>
            </w:r>
          </w:p>
        </w:tc>
      </w:tr>
      <w:tr w:rsidR="0080773F" w:rsidRPr="004124A5" w14:paraId="54D86175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5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7DC2DDD" w14:textId="1764E7A3" w:rsidR="0080773F" w:rsidRPr="004124A5" w:rsidRDefault="0080773F" w:rsidP="008A70BA">
            <w:pPr>
              <w:spacing w:before="120"/>
              <w:ind w:left="342" w:right="-327" w:hanging="399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1.4.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 xml:space="preserve">Компонентный состав измеряемой среды </w:t>
            </w:r>
            <w:r w:rsidRPr="008F2ED2">
              <w:rPr>
                <w:rFonts w:ascii="Segoe UI" w:hAnsi="Segoe UI" w:cs="Segoe UI"/>
                <w:sz w:val="20"/>
                <w:szCs w:val="22"/>
              </w:rPr>
              <w:t xml:space="preserve">по </w:t>
            </w:r>
            <w:r w:rsidRPr="008F2ED2">
              <w:rPr>
                <w:rFonts w:ascii="Segoe UI" w:hAnsi="Segoe UI" w:cs="Segoe UI"/>
                <w:sz w:val="18"/>
                <w:szCs w:val="20"/>
              </w:rPr>
              <w:t>ГОСТ 31371</w:t>
            </w:r>
            <w:r w:rsidR="008F2ED2" w:rsidRPr="008F2ED2">
              <w:rPr>
                <w:rFonts w:ascii="Segoe UI" w:hAnsi="Segoe UI" w:cs="Segoe UI"/>
                <w:sz w:val="18"/>
                <w:szCs w:val="20"/>
              </w:rPr>
              <w:t>.1</w:t>
            </w:r>
            <w:r w:rsidRPr="008F2ED2">
              <w:rPr>
                <w:rFonts w:ascii="Segoe UI" w:hAnsi="Segoe UI" w:cs="Segoe UI"/>
                <w:sz w:val="18"/>
                <w:szCs w:val="20"/>
              </w:rPr>
              <w:t>-20</w:t>
            </w:r>
            <w:r w:rsidR="008F2ED2" w:rsidRPr="008F2ED2">
              <w:rPr>
                <w:rFonts w:ascii="Segoe UI" w:hAnsi="Segoe UI" w:cs="Segoe UI"/>
                <w:sz w:val="18"/>
                <w:szCs w:val="20"/>
              </w:rPr>
              <w:t>20</w:t>
            </w:r>
            <w:r w:rsidRPr="008F2ED2">
              <w:rPr>
                <w:rFonts w:ascii="Segoe UI" w:hAnsi="Segoe UI" w:cs="Segoe UI"/>
                <w:sz w:val="18"/>
                <w:szCs w:val="20"/>
              </w:rPr>
              <w:t xml:space="preserve"> и ГОСТ </w:t>
            </w:r>
            <w:r w:rsidRPr="004124A5">
              <w:rPr>
                <w:rFonts w:ascii="Segoe UI" w:hAnsi="Segoe UI" w:cs="Segoe UI"/>
                <w:color w:val="000000"/>
                <w:sz w:val="18"/>
                <w:szCs w:val="20"/>
              </w:rPr>
              <w:t>Р 53367-2009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(ориентировочно)</w:t>
            </w:r>
          </w:p>
        </w:tc>
      </w:tr>
      <w:tr w:rsidR="0080773F" w:rsidRPr="004124A5" w14:paraId="36A8609B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AE2F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EB09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 xml:space="preserve">Фактическое значение, </w:t>
            </w: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br/>
              <w:t>% объем.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8752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2077" w14:textId="77777777" w:rsidR="0080773F" w:rsidRPr="004124A5" w:rsidRDefault="0080773F" w:rsidP="008A70BA">
            <w:pPr>
              <w:ind w:left="-108"/>
              <w:jc w:val="center"/>
              <w:rPr>
                <w:rFonts w:ascii="Segoe UI" w:hAnsi="Segoe UI" w:cs="Segoe UI"/>
                <w:b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 xml:space="preserve">Фактическое значение, </w:t>
            </w: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br/>
              <w:t>% объем.</w:t>
            </w:r>
          </w:p>
        </w:tc>
      </w:tr>
      <w:tr w:rsidR="0080773F" w:rsidRPr="004124A5" w14:paraId="7D39F2D0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D8F2" w14:textId="77777777" w:rsidR="0080773F" w:rsidRPr="007C5A3A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C5A3A">
              <w:rPr>
                <w:rFonts w:ascii="Segoe UI" w:hAnsi="Segoe UI" w:cs="Segoe UI"/>
                <w:sz w:val="20"/>
                <w:szCs w:val="22"/>
              </w:rPr>
              <w:t>метан (</w:t>
            </w:r>
            <w:r w:rsidRPr="007C5A3A">
              <w:rPr>
                <w:rFonts w:ascii="Segoe UI" w:hAnsi="Segoe UI" w:cs="Segoe UI"/>
                <w:sz w:val="20"/>
                <w:szCs w:val="22"/>
                <w:lang w:val="en-US"/>
              </w:rPr>
              <w:t>CH</w:t>
            </w:r>
            <w:r w:rsidRPr="007C5A3A">
              <w:rPr>
                <w:rFonts w:ascii="Segoe UI" w:hAnsi="Segoe UI" w:cs="Segoe UI"/>
                <w:sz w:val="20"/>
                <w:szCs w:val="22"/>
                <w:vertAlign w:val="subscript"/>
              </w:rPr>
              <w:t>4</w:t>
            </w:r>
            <w:r w:rsidRPr="007C5A3A">
              <w:rPr>
                <w:rFonts w:ascii="Segoe UI" w:hAnsi="Segoe UI" w:cs="Segoe UI"/>
                <w:sz w:val="20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5B66C" w14:textId="77777777" w:rsidR="0080773F" w:rsidRPr="007C5A3A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C5A3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строчные"/>
                  </w:textInput>
                </w:ffData>
              </w:fldChar>
            </w:r>
            <w:r w:rsidRPr="007C5A3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C5A3A">
              <w:rPr>
                <w:rFonts w:ascii="Segoe UI" w:hAnsi="Segoe UI" w:cs="Segoe UI"/>
                <w:sz w:val="20"/>
                <w:szCs w:val="20"/>
              </w:rPr>
            </w:r>
            <w:r w:rsidRPr="007C5A3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2679" w14:textId="77777777" w:rsidR="0080773F" w:rsidRPr="007C5A3A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C5A3A">
              <w:rPr>
                <w:rFonts w:ascii="Segoe UI" w:hAnsi="Segoe UI" w:cs="Segoe UI"/>
                <w:sz w:val="20"/>
                <w:szCs w:val="22"/>
              </w:rPr>
              <w:t>н-пентан (</w:t>
            </w:r>
            <w:proofErr w:type="spellStart"/>
            <w:r w:rsidRPr="007C5A3A">
              <w:rPr>
                <w:rFonts w:ascii="Segoe UI" w:hAnsi="Segoe UI" w:cs="Segoe UI"/>
                <w:sz w:val="20"/>
                <w:szCs w:val="22"/>
                <w:lang w:val="en-US"/>
              </w:rPr>
              <w:t>nC</w:t>
            </w:r>
            <w:proofErr w:type="spellEnd"/>
            <w:r w:rsidRPr="007C5A3A">
              <w:rPr>
                <w:rFonts w:ascii="Segoe UI" w:hAnsi="Segoe UI" w:cs="Segoe UI"/>
                <w:sz w:val="20"/>
                <w:szCs w:val="22"/>
                <w:vertAlign w:val="subscript"/>
              </w:rPr>
              <w:t>5</w:t>
            </w:r>
            <w:r w:rsidRPr="007C5A3A">
              <w:rPr>
                <w:rFonts w:ascii="Segoe UI" w:hAnsi="Segoe UI" w:cs="Segoe UI"/>
                <w:sz w:val="20"/>
                <w:szCs w:val="22"/>
                <w:lang w:val="en-US"/>
              </w:rPr>
              <w:t>H</w:t>
            </w:r>
            <w:r w:rsidRPr="007C5A3A">
              <w:rPr>
                <w:rFonts w:ascii="Segoe UI" w:hAnsi="Segoe UI" w:cs="Segoe UI"/>
                <w:sz w:val="20"/>
                <w:szCs w:val="22"/>
                <w:vertAlign w:val="subscript"/>
              </w:rPr>
              <w:t>12</w:t>
            </w:r>
            <w:r w:rsidRPr="007C5A3A">
              <w:rPr>
                <w:rFonts w:ascii="Segoe UI" w:hAnsi="Segoe UI" w:cs="Segoe UI"/>
                <w:sz w:val="20"/>
                <w:szCs w:val="22"/>
              </w:rPr>
              <w:t>)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4D69C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14:paraId="12CDFDCD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1517" w14:textId="77777777" w:rsidR="0080773F" w:rsidRPr="007C5A3A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C5A3A">
              <w:rPr>
                <w:rFonts w:ascii="Segoe UI" w:hAnsi="Segoe UI" w:cs="Segoe UI"/>
                <w:sz w:val="20"/>
                <w:szCs w:val="22"/>
              </w:rPr>
              <w:t>этан (</w:t>
            </w:r>
            <w:r w:rsidRPr="007C5A3A">
              <w:rPr>
                <w:rFonts w:ascii="Segoe UI" w:hAnsi="Segoe UI" w:cs="Segoe UI"/>
                <w:sz w:val="20"/>
                <w:szCs w:val="22"/>
                <w:lang w:val="en-US"/>
              </w:rPr>
              <w:t>C</w:t>
            </w:r>
            <w:r w:rsidRPr="007C5A3A">
              <w:rPr>
                <w:rFonts w:ascii="Segoe UI" w:hAnsi="Segoe UI" w:cs="Segoe UI"/>
                <w:sz w:val="20"/>
                <w:szCs w:val="22"/>
                <w:vertAlign w:val="subscript"/>
              </w:rPr>
              <w:t>2</w:t>
            </w:r>
            <w:r w:rsidRPr="007C5A3A">
              <w:rPr>
                <w:rFonts w:ascii="Segoe UI" w:hAnsi="Segoe UI" w:cs="Segoe UI"/>
                <w:sz w:val="20"/>
                <w:szCs w:val="22"/>
                <w:lang w:val="en-US"/>
              </w:rPr>
              <w:t>H</w:t>
            </w:r>
            <w:r w:rsidRPr="007C5A3A">
              <w:rPr>
                <w:rFonts w:ascii="Segoe UI" w:hAnsi="Segoe UI" w:cs="Segoe UI"/>
                <w:sz w:val="20"/>
                <w:szCs w:val="22"/>
                <w:vertAlign w:val="subscript"/>
              </w:rPr>
              <w:t>6</w:t>
            </w:r>
            <w:r w:rsidRPr="007C5A3A">
              <w:rPr>
                <w:rFonts w:ascii="Segoe UI" w:hAnsi="Segoe UI" w:cs="Segoe UI"/>
                <w:sz w:val="20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6F331" w14:textId="77777777" w:rsidR="0080773F" w:rsidRPr="007C5A3A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строчные"/>
                  </w:textInput>
                </w:ffData>
              </w:fldChar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instrText xml:space="preserve"> FORMTEXT </w:instrTex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fldChar w:fldCharType="separate"/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5E7E" w14:textId="77777777" w:rsidR="0080773F" w:rsidRPr="007C5A3A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C5A3A">
              <w:rPr>
                <w:rFonts w:ascii="Segoe UI" w:hAnsi="Segoe UI" w:cs="Segoe UI"/>
                <w:sz w:val="20"/>
                <w:szCs w:val="22"/>
              </w:rPr>
              <w:t>гексан (</w:t>
            </w:r>
            <w:r w:rsidRPr="007C5A3A">
              <w:rPr>
                <w:rFonts w:ascii="Segoe UI" w:hAnsi="Segoe UI" w:cs="Segoe UI"/>
                <w:sz w:val="20"/>
                <w:szCs w:val="22"/>
                <w:lang w:val="en-US"/>
              </w:rPr>
              <w:t>C</w:t>
            </w:r>
            <w:r w:rsidRPr="007C5A3A">
              <w:rPr>
                <w:rFonts w:ascii="Segoe UI" w:hAnsi="Segoe UI" w:cs="Segoe UI"/>
                <w:sz w:val="20"/>
                <w:szCs w:val="22"/>
                <w:vertAlign w:val="subscript"/>
              </w:rPr>
              <w:t>6</w:t>
            </w:r>
            <w:r w:rsidRPr="007C5A3A">
              <w:rPr>
                <w:rFonts w:ascii="Segoe UI" w:hAnsi="Segoe UI" w:cs="Segoe UI"/>
                <w:sz w:val="20"/>
                <w:szCs w:val="22"/>
                <w:lang w:val="en-US"/>
              </w:rPr>
              <w:t>H</w:t>
            </w:r>
            <w:r w:rsidRPr="007C5A3A">
              <w:rPr>
                <w:rFonts w:ascii="Segoe UI" w:hAnsi="Segoe UI" w:cs="Segoe UI"/>
                <w:sz w:val="20"/>
                <w:szCs w:val="22"/>
                <w:vertAlign w:val="subscript"/>
              </w:rPr>
              <w:t>14</w:t>
            </w:r>
            <w:r w:rsidRPr="007C5A3A">
              <w:rPr>
                <w:rFonts w:ascii="Segoe UI" w:hAnsi="Segoe UI" w:cs="Segoe UI"/>
                <w:sz w:val="20"/>
                <w:szCs w:val="22"/>
              </w:rPr>
              <w:t>) и выше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1CA63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14:paraId="0091F0B3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600B" w14:textId="77777777" w:rsidR="0080773F" w:rsidRPr="007C5A3A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C5A3A">
              <w:rPr>
                <w:rFonts w:ascii="Segoe UI" w:hAnsi="Segoe UI" w:cs="Segoe UI"/>
                <w:sz w:val="20"/>
                <w:szCs w:val="22"/>
              </w:rPr>
              <w:t>пропан (</w:t>
            </w:r>
            <w:r w:rsidRPr="007C5A3A">
              <w:rPr>
                <w:rFonts w:ascii="Segoe UI" w:hAnsi="Segoe UI" w:cs="Segoe UI"/>
                <w:sz w:val="20"/>
                <w:szCs w:val="22"/>
                <w:lang w:val="en-US"/>
              </w:rPr>
              <w:t>C</w:t>
            </w:r>
            <w:r w:rsidRPr="007C5A3A">
              <w:rPr>
                <w:rFonts w:ascii="Segoe UI" w:hAnsi="Segoe UI" w:cs="Segoe UI"/>
                <w:sz w:val="20"/>
                <w:szCs w:val="22"/>
                <w:vertAlign w:val="subscript"/>
              </w:rPr>
              <w:t>3</w:t>
            </w:r>
            <w:r w:rsidRPr="007C5A3A">
              <w:rPr>
                <w:rFonts w:ascii="Segoe UI" w:hAnsi="Segoe UI" w:cs="Segoe UI"/>
                <w:sz w:val="20"/>
                <w:szCs w:val="22"/>
                <w:lang w:val="en-US"/>
              </w:rPr>
              <w:t>H</w:t>
            </w:r>
            <w:r w:rsidRPr="007C5A3A">
              <w:rPr>
                <w:rFonts w:ascii="Segoe UI" w:hAnsi="Segoe UI" w:cs="Segoe UI"/>
                <w:sz w:val="20"/>
                <w:szCs w:val="22"/>
                <w:vertAlign w:val="subscript"/>
              </w:rPr>
              <w:t>8</w:t>
            </w:r>
            <w:r w:rsidRPr="007C5A3A">
              <w:rPr>
                <w:rFonts w:ascii="Segoe UI" w:hAnsi="Segoe UI" w:cs="Segoe UI"/>
                <w:sz w:val="20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72CD0" w14:textId="77777777" w:rsidR="0080773F" w:rsidRPr="007C5A3A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instrText xml:space="preserve"> FORMTEXT </w:instrTex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fldChar w:fldCharType="separate"/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DE7D" w14:textId="77777777" w:rsidR="0080773F" w:rsidRPr="007C5A3A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C5A3A">
              <w:rPr>
                <w:rFonts w:ascii="Segoe UI" w:hAnsi="Segoe UI" w:cs="Segoe UI"/>
                <w:sz w:val="20"/>
                <w:szCs w:val="22"/>
              </w:rPr>
              <w:t>азот (</w:t>
            </w:r>
            <w:r w:rsidRPr="007C5A3A">
              <w:rPr>
                <w:rFonts w:ascii="Segoe UI" w:hAnsi="Segoe UI" w:cs="Segoe UI"/>
                <w:sz w:val="20"/>
                <w:szCs w:val="22"/>
                <w:lang w:val="en-US"/>
              </w:rPr>
              <w:t>N</w:t>
            </w:r>
            <w:r w:rsidRPr="007C5A3A">
              <w:rPr>
                <w:rFonts w:ascii="Segoe UI" w:hAnsi="Segoe UI" w:cs="Segoe UI"/>
                <w:sz w:val="20"/>
                <w:szCs w:val="22"/>
                <w:vertAlign w:val="subscript"/>
              </w:rPr>
              <w:t>2</w:t>
            </w:r>
            <w:r w:rsidRPr="007C5A3A">
              <w:rPr>
                <w:rFonts w:ascii="Segoe UI" w:hAnsi="Segoe UI" w:cs="Segoe UI"/>
                <w:sz w:val="20"/>
                <w:szCs w:val="22"/>
              </w:rPr>
              <w:t>)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A1A5A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14:paraId="64736ABD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BC1F" w14:textId="77777777" w:rsidR="0080773F" w:rsidRPr="007C5A3A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C5A3A">
              <w:rPr>
                <w:rFonts w:ascii="Segoe UI" w:hAnsi="Segoe UI" w:cs="Segoe UI"/>
                <w:sz w:val="20"/>
                <w:szCs w:val="22"/>
              </w:rPr>
              <w:t>и-бутан (</w:t>
            </w:r>
            <w:proofErr w:type="spellStart"/>
            <w:r w:rsidRPr="007C5A3A">
              <w:rPr>
                <w:rFonts w:ascii="Segoe UI" w:hAnsi="Segoe UI" w:cs="Segoe UI"/>
                <w:sz w:val="20"/>
                <w:szCs w:val="22"/>
                <w:lang w:val="en-US"/>
              </w:rPr>
              <w:t>iC</w:t>
            </w:r>
            <w:proofErr w:type="spellEnd"/>
            <w:r w:rsidRPr="007C5A3A">
              <w:rPr>
                <w:rFonts w:ascii="Segoe UI" w:hAnsi="Segoe UI" w:cs="Segoe UI"/>
                <w:sz w:val="20"/>
                <w:szCs w:val="22"/>
                <w:vertAlign w:val="subscript"/>
              </w:rPr>
              <w:t>4</w:t>
            </w:r>
            <w:r w:rsidRPr="007C5A3A">
              <w:rPr>
                <w:rFonts w:ascii="Segoe UI" w:hAnsi="Segoe UI" w:cs="Segoe UI"/>
                <w:sz w:val="20"/>
                <w:szCs w:val="22"/>
                <w:lang w:val="en-US"/>
              </w:rPr>
              <w:t>H</w:t>
            </w:r>
            <w:r w:rsidRPr="007C5A3A">
              <w:rPr>
                <w:rFonts w:ascii="Segoe UI" w:hAnsi="Segoe UI" w:cs="Segoe UI"/>
                <w:sz w:val="20"/>
                <w:szCs w:val="22"/>
                <w:vertAlign w:val="subscript"/>
              </w:rPr>
              <w:t>10</w:t>
            </w:r>
            <w:r w:rsidRPr="007C5A3A">
              <w:rPr>
                <w:rFonts w:ascii="Segoe UI" w:hAnsi="Segoe UI" w:cs="Segoe UI"/>
                <w:sz w:val="20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CDAD7" w14:textId="77777777" w:rsidR="0080773F" w:rsidRPr="007C5A3A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C5A3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A3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C5A3A">
              <w:rPr>
                <w:rFonts w:ascii="Segoe UI" w:hAnsi="Segoe UI" w:cs="Segoe UI"/>
                <w:sz w:val="20"/>
                <w:szCs w:val="20"/>
              </w:rPr>
            </w:r>
            <w:r w:rsidRPr="007C5A3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2692" w14:textId="77777777" w:rsidR="0080773F" w:rsidRPr="007C5A3A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C5A3A">
              <w:rPr>
                <w:rFonts w:ascii="Segoe UI" w:hAnsi="Segoe UI" w:cs="Segoe UI"/>
                <w:sz w:val="20"/>
                <w:szCs w:val="22"/>
              </w:rPr>
              <w:t>диоксид углерода (</w:t>
            </w:r>
            <w:r w:rsidRPr="007C5A3A">
              <w:rPr>
                <w:rFonts w:ascii="Segoe UI" w:hAnsi="Segoe UI" w:cs="Segoe UI"/>
                <w:sz w:val="20"/>
                <w:szCs w:val="22"/>
                <w:lang w:val="en-US"/>
              </w:rPr>
              <w:t>CO</w:t>
            </w:r>
            <w:r w:rsidRPr="007C5A3A">
              <w:rPr>
                <w:rFonts w:ascii="Segoe UI" w:hAnsi="Segoe UI" w:cs="Segoe UI"/>
                <w:sz w:val="20"/>
                <w:szCs w:val="22"/>
                <w:vertAlign w:val="subscript"/>
              </w:rPr>
              <w:t>2</w:t>
            </w:r>
            <w:r w:rsidRPr="007C5A3A">
              <w:rPr>
                <w:rFonts w:ascii="Segoe UI" w:hAnsi="Segoe UI" w:cs="Segoe UI"/>
                <w:sz w:val="20"/>
                <w:szCs w:val="22"/>
              </w:rPr>
              <w:t>)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89F48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14:paraId="0020A47B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CFD8" w14:textId="77777777" w:rsidR="0080773F" w:rsidRPr="007C5A3A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C5A3A">
              <w:rPr>
                <w:rFonts w:ascii="Segoe UI" w:hAnsi="Segoe UI" w:cs="Segoe UI"/>
                <w:sz w:val="20"/>
                <w:szCs w:val="22"/>
              </w:rPr>
              <w:t>н-бутан (</w:t>
            </w:r>
            <w:proofErr w:type="spellStart"/>
            <w:r w:rsidRPr="007C5A3A">
              <w:rPr>
                <w:rFonts w:ascii="Segoe UI" w:hAnsi="Segoe UI" w:cs="Segoe UI"/>
                <w:sz w:val="20"/>
                <w:szCs w:val="22"/>
                <w:lang w:val="en-US"/>
              </w:rPr>
              <w:t>nC</w:t>
            </w:r>
            <w:proofErr w:type="spellEnd"/>
            <w:r w:rsidRPr="007C5A3A">
              <w:rPr>
                <w:rFonts w:ascii="Segoe UI" w:hAnsi="Segoe UI" w:cs="Segoe UI"/>
                <w:sz w:val="20"/>
                <w:szCs w:val="22"/>
                <w:vertAlign w:val="subscript"/>
              </w:rPr>
              <w:t>4</w:t>
            </w:r>
            <w:r w:rsidRPr="007C5A3A">
              <w:rPr>
                <w:rFonts w:ascii="Segoe UI" w:hAnsi="Segoe UI" w:cs="Segoe UI"/>
                <w:sz w:val="20"/>
                <w:szCs w:val="22"/>
                <w:lang w:val="en-US"/>
              </w:rPr>
              <w:t>H</w:t>
            </w:r>
            <w:r w:rsidRPr="007C5A3A">
              <w:rPr>
                <w:rFonts w:ascii="Segoe UI" w:hAnsi="Segoe UI" w:cs="Segoe UI"/>
                <w:sz w:val="20"/>
                <w:szCs w:val="22"/>
                <w:vertAlign w:val="subscript"/>
              </w:rPr>
              <w:t>10</w:t>
            </w:r>
            <w:r w:rsidRPr="007C5A3A">
              <w:rPr>
                <w:rFonts w:ascii="Segoe UI" w:hAnsi="Segoe UI" w:cs="Segoe UI"/>
                <w:sz w:val="20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C5C9F" w14:textId="77777777" w:rsidR="0080773F" w:rsidRPr="007C5A3A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C5A3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A3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C5A3A">
              <w:rPr>
                <w:rFonts w:ascii="Segoe UI" w:hAnsi="Segoe UI" w:cs="Segoe UI"/>
                <w:sz w:val="20"/>
                <w:szCs w:val="20"/>
              </w:rPr>
            </w:r>
            <w:r w:rsidRPr="007C5A3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20B7" w14:textId="77777777" w:rsidR="0080773F" w:rsidRPr="007C5A3A" w:rsidRDefault="0080773F" w:rsidP="000F5325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C5A3A">
              <w:rPr>
                <w:rFonts w:ascii="Segoe UI" w:hAnsi="Segoe UI" w:cs="Segoe UI"/>
                <w:sz w:val="20"/>
                <w:szCs w:val="22"/>
              </w:rPr>
              <w:t xml:space="preserve">Массовая доля сероводорода и </w:t>
            </w:r>
            <w:proofErr w:type="spellStart"/>
            <w:r w:rsidRPr="007C5A3A">
              <w:rPr>
                <w:rFonts w:ascii="Segoe UI" w:hAnsi="Segoe UI" w:cs="Segoe UI"/>
                <w:sz w:val="20"/>
                <w:szCs w:val="22"/>
              </w:rPr>
              <w:t>меркаптановой</w:t>
            </w:r>
            <w:proofErr w:type="spellEnd"/>
            <w:r w:rsidRPr="007C5A3A">
              <w:rPr>
                <w:rFonts w:ascii="Segoe UI" w:hAnsi="Segoe UI" w:cs="Segoe UI"/>
                <w:sz w:val="20"/>
                <w:szCs w:val="22"/>
              </w:rPr>
              <w:t xml:space="preserve"> серы</w:t>
            </w:r>
            <w:r w:rsidRPr="007C5A3A">
              <w:rPr>
                <w:rFonts w:ascii="Segoe UI" w:hAnsi="Segoe UI" w:cs="Segoe UI"/>
                <w:sz w:val="18"/>
                <w:szCs w:val="20"/>
              </w:rPr>
              <w:t xml:space="preserve">, </w:t>
            </w:r>
            <w:r w:rsidRPr="007C5A3A">
              <w:rPr>
                <w:rFonts w:ascii="Segoe UI" w:hAnsi="Segoe UI" w:cs="Segoe UI"/>
                <w:sz w:val="20"/>
                <w:szCs w:val="22"/>
              </w:rPr>
              <w:t>мг/м</w:t>
            </w:r>
            <w:r w:rsidRPr="007C5A3A">
              <w:rPr>
                <w:rFonts w:ascii="Segoe UI" w:hAnsi="Segoe UI" w:cs="Segoe UI"/>
                <w:sz w:val="20"/>
                <w:szCs w:val="22"/>
                <w:vertAlign w:val="superscript"/>
              </w:rPr>
              <w:t>3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60E55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14:paraId="1EA810B1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AEBD" w14:textId="77777777" w:rsidR="0080773F" w:rsidRPr="007C5A3A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C5A3A">
              <w:rPr>
                <w:rFonts w:ascii="Segoe UI" w:hAnsi="Segoe UI" w:cs="Segoe UI"/>
                <w:sz w:val="20"/>
                <w:szCs w:val="22"/>
              </w:rPr>
              <w:t>и-пентан (</w:t>
            </w:r>
            <w:proofErr w:type="spellStart"/>
            <w:r w:rsidRPr="007C5A3A">
              <w:rPr>
                <w:rFonts w:ascii="Segoe UI" w:hAnsi="Segoe UI" w:cs="Segoe UI"/>
                <w:sz w:val="20"/>
                <w:szCs w:val="22"/>
                <w:lang w:val="en-US"/>
              </w:rPr>
              <w:t>iC</w:t>
            </w:r>
            <w:proofErr w:type="spellEnd"/>
            <w:r w:rsidRPr="007C5A3A">
              <w:rPr>
                <w:rFonts w:ascii="Segoe UI" w:hAnsi="Segoe UI" w:cs="Segoe UI"/>
                <w:sz w:val="20"/>
                <w:szCs w:val="22"/>
                <w:vertAlign w:val="subscript"/>
              </w:rPr>
              <w:t>5</w:t>
            </w:r>
            <w:r w:rsidRPr="007C5A3A">
              <w:rPr>
                <w:rFonts w:ascii="Segoe UI" w:hAnsi="Segoe UI" w:cs="Segoe UI"/>
                <w:sz w:val="20"/>
                <w:szCs w:val="22"/>
                <w:lang w:val="en-US"/>
              </w:rPr>
              <w:t>H</w:t>
            </w:r>
            <w:r w:rsidRPr="007C5A3A">
              <w:rPr>
                <w:rFonts w:ascii="Segoe UI" w:hAnsi="Segoe UI" w:cs="Segoe UI"/>
                <w:sz w:val="20"/>
                <w:szCs w:val="22"/>
                <w:vertAlign w:val="subscript"/>
              </w:rPr>
              <w:t>12</w:t>
            </w:r>
            <w:r w:rsidRPr="007C5A3A">
              <w:rPr>
                <w:rFonts w:ascii="Segoe UI" w:hAnsi="Segoe UI" w:cs="Segoe UI"/>
                <w:sz w:val="20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68160" w14:textId="77777777" w:rsidR="0080773F" w:rsidRPr="007C5A3A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C5A3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A3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C5A3A">
              <w:rPr>
                <w:rFonts w:ascii="Segoe UI" w:hAnsi="Segoe UI" w:cs="Segoe UI"/>
                <w:sz w:val="20"/>
                <w:szCs w:val="20"/>
              </w:rPr>
            </w:r>
            <w:r w:rsidRPr="007C5A3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F359" w14:textId="0EAE9633" w:rsidR="0080773F" w:rsidRPr="007C5A3A" w:rsidRDefault="000F5325" w:rsidP="000F5325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C5A3A">
              <w:rPr>
                <w:rFonts w:ascii="Segoe UI" w:hAnsi="Segoe UI" w:cs="Segoe UI"/>
                <w:sz w:val="20"/>
                <w:szCs w:val="22"/>
              </w:rPr>
              <w:t>водород(H</w:t>
            </w:r>
            <w:r w:rsidRPr="007C5A3A">
              <w:rPr>
                <w:rFonts w:ascii="Segoe UI" w:hAnsi="Segoe UI" w:cs="Segoe UI"/>
                <w:sz w:val="20"/>
                <w:szCs w:val="22"/>
                <w:vertAlign w:val="subscript"/>
              </w:rPr>
              <w:t>2</w:t>
            </w:r>
            <w:r w:rsidRPr="007C5A3A">
              <w:rPr>
                <w:rFonts w:ascii="Segoe UI" w:hAnsi="Segoe UI" w:cs="Segoe UI"/>
                <w:sz w:val="20"/>
                <w:szCs w:val="22"/>
              </w:rPr>
              <w:t>)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955E" w14:textId="7037C8EE" w:rsidR="0080773F" w:rsidRPr="004124A5" w:rsidRDefault="000F5325" w:rsidP="000F5325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14:paraId="60FE04F4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1"/>
        </w:trPr>
        <w:tc>
          <w:tcPr>
            <w:tcW w:w="10598" w:type="dxa"/>
            <w:gridSpan w:val="9"/>
            <w:tcBorders>
              <w:top w:val="single" w:sz="4" w:space="0" w:color="auto"/>
            </w:tcBorders>
          </w:tcPr>
          <w:p w14:paraId="30950C1A" w14:textId="77777777" w:rsidR="0080773F" w:rsidRPr="004124A5" w:rsidRDefault="0080773F" w:rsidP="008A70BA">
            <w:pPr>
              <w:rPr>
                <w:rFonts w:ascii="Segoe UI" w:hAnsi="Segoe UI" w:cs="Segoe UI"/>
                <w:sz w:val="8"/>
                <w:szCs w:val="22"/>
                <w:vertAlign w:val="superscript"/>
              </w:rPr>
            </w:pPr>
          </w:p>
        </w:tc>
      </w:tr>
      <w:tr w:rsidR="0080773F" w:rsidRPr="004124A5" w14:paraId="52CA6F9A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55" w:type="dxa"/>
            <w:gridSpan w:val="7"/>
            <w:tcBorders>
              <w:bottom w:val="single" w:sz="4" w:space="0" w:color="A6A6A6"/>
            </w:tcBorders>
          </w:tcPr>
          <w:p w14:paraId="0C10F7BC" w14:textId="77777777" w:rsidR="0080773F" w:rsidRPr="004124A5" w:rsidRDefault="0080773F" w:rsidP="008A70BA">
            <w:pPr>
              <w:ind w:left="342" w:hanging="399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1.5.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 xml:space="preserve">Температура измеряемой среды, °С, </w:t>
            </w:r>
            <w:proofErr w:type="spell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min</w:t>
            </w:r>
            <w:proofErr w:type="spell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/</w:t>
            </w:r>
            <w:proofErr w:type="spell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max</w:t>
            </w:r>
            <w:proofErr w:type="spell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6A6A6"/>
            </w:tcBorders>
            <w:vAlign w:val="bottom"/>
          </w:tcPr>
          <w:p w14:paraId="01FC9AC7" w14:textId="77777777" w:rsidR="0080773F" w:rsidRPr="004124A5" w:rsidRDefault="00E23DE4" w:rsidP="008A70BA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14:paraId="3106CCA5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55" w:type="dxa"/>
            <w:gridSpan w:val="7"/>
            <w:tcBorders>
              <w:top w:val="single" w:sz="4" w:space="0" w:color="A6A6A6"/>
              <w:bottom w:val="single" w:sz="4" w:space="0" w:color="A6A6A6"/>
            </w:tcBorders>
          </w:tcPr>
          <w:p w14:paraId="3B284056" w14:textId="77777777" w:rsidR="0080773F" w:rsidRPr="004124A5" w:rsidRDefault="0080773F" w:rsidP="008A70BA">
            <w:pPr>
              <w:ind w:left="342" w:hanging="399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1.6.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Избыточное давление измеряемой среды, кгс/см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2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, </w:t>
            </w:r>
            <w:proofErr w:type="spell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min</w:t>
            </w:r>
            <w:proofErr w:type="spell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/</w:t>
            </w:r>
            <w:proofErr w:type="spell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max</w:t>
            </w:r>
            <w:proofErr w:type="spell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: 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12390879" w14:textId="77777777" w:rsidR="0080773F" w:rsidRPr="004124A5" w:rsidRDefault="00E23DE4" w:rsidP="008A70BA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14:paraId="034E3FEF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55" w:type="dxa"/>
            <w:gridSpan w:val="7"/>
            <w:tcBorders>
              <w:top w:val="single" w:sz="4" w:space="0" w:color="A6A6A6"/>
              <w:bottom w:val="single" w:sz="4" w:space="0" w:color="A6A6A6"/>
            </w:tcBorders>
          </w:tcPr>
          <w:p w14:paraId="6CE5A2BE" w14:textId="08065FE1" w:rsidR="0080773F" w:rsidRPr="007C5A3A" w:rsidRDefault="0080773F" w:rsidP="008A70BA">
            <w:pPr>
              <w:ind w:left="342" w:hanging="399"/>
              <w:rPr>
                <w:rFonts w:ascii="Segoe UI" w:hAnsi="Segoe UI" w:cs="Segoe UI"/>
                <w:sz w:val="20"/>
                <w:szCs w:val="22"/>
                <w:highlight w:val="yellow"/>
                <w:vertAlign w:val="superscript"/>
              </w:rPr>
            </w:pPr>
            <w:r w:rsidRPr="004364EC">
              <w:rPr>
                <w:rFonts w:ascii="Segoe UI" w:hAnsi="Segoe UI" w:cs="Segoe UI"/>
                <w:color w:val="000000"/>
                <w:sz w:val="20"/>
                <w:szCs w:val="22"/>
              </w:rPr>
              <w:t>1.7.</w:t>
            </w:r>
            <w:r w:rsidRPr="004364EC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 xml:space="preserve">Предполагаемый диапазон изменения точки росы по влаге, °С, </w:t>
            </w:r>
            <w:proofErr w:type="spellStart"/>
            <w:r w:rsidRPr="004364EC">
              <w:rPr>
                <w:rFonts w:ascii="Segoe UI" w:hAnsi="Segoe UI" w:cs="Segoe UI"/>
                <w:color w:val="000000"/>
                <w:sz w:val="20"/>
                <w:szCs w:val="22"/>
              </w:rPr>
              <w:t>min</w:t>
            </w:r>
            <w:proofErr w:type="spellEnd"/>
            <w:r w:rsidRPr="004364EC">
              <w:rPr>
                <w:rFonts w:ascii="Segoe UI" w:hAnsi="Segoe UI" w:cs="Segoe UI"/>
                <w:color w:val="000000"/>
                <w:sz w:val="20"/>
                <w:szCs w:val="22"/>
              </w:rPr>
              <w:t>/</w:t>
            </w:r>
            <w:proofErr w:type="spellStart"/>
            <w:r w:rsidRPr="004364EC">
              <w:rPr>
                <w:rFonts w:ascii="Segoe UI" w:hAnsi="Segoe UI" w:cs="Segoe UI"/>
                <w:color w:val="000000"/>
                <w:sz w:val="20"/>
                <w:szCs w:val="22"/>
              </w:rPr>
              <w:t>max</w:t>
            </w:r>
            <w:proofErr w:type="spellEnd"/>
            <w:r w:rsidRPr="004364EC">
              <w:rPr>
                <w:rFonts w:ascii="Segoe UI" w:hAnsi="Segoe UI" w:cs="Segoe UI"/>
                <w:color w:val="000000"/>
                <w:sz w:val="20"/>
                <w:szCs w:val="22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40A133D5" w14:textId="77777777" w:rsidR="0080773F" w:rsidRPr="004124A5" w:rsidRDefault="00E23DE4" w:rsidP="008A70BA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5E6906" w:rsidRPr="004124A5" w14:paraId="67852E71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24"/>
        </w:trPr>
        <w:tc>
          <w:tcPr>
            <w:tcW w:w="8755" w:type="dxa"/>
            <w:gridSpan w:val="7"/>
            <w:tcBorders>
              <w:top w:val="single" w:sz="4" w:space="0" w:color="A6A6A6"/>
            </w:tcBorders>
          </w:tcPr>
          <w:p w14:paraId="6BF76739" w14:textId="29983014" w:rsidR="005E6906" w:rsidRPr="004124A5" w:rsidRDefault="005E6906" w:rsidP="005E6906">
            <w:pPr>
              <w:ind w:left="342" w:hanging="399"/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6A6A6"/>
            </w:tcBorders>
            <w:vAlign w:val="bottom"/>
          </w:tcPr>
          <w:p w14:paraId="0D3FE6C8" w14:textId="73128C2B" w:rsidR="005E6906" w:rsidRPr="004124A5" w:rsidRDefault="005E6906" w:rsidP="005E6906">
            <w:pPr>
              <w:jc w:val="center"/>
              <w:rPr>
                <w:rFonts w:ascii="Segoe UI" w:hAnsi="Segoe UI" w:cs="Segoe UI"/>
                <w:color w:val="000000"/>
                <w:sz w:val="8"/>
                <w:szCs w:val="20"/>
              </w:rPr>
            </w:pPr>
          </w:p>
        </w:tc>
      </w:tr>
      <w:tr w:rsidR="005E6906" w:rsidRPr="004124A5" w14:paraId="4FCFC4A0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0598" w:type="dxa"/>
            <w:gridSpan w:val="9"/>
            <w:shd w:val="clear" w:color="auto" w:fill="ACB8FE"/>
            <w:vAlign w:val="center"/>
          </w:tcPr>
          <w:p w14:paraId="7B539032" w14:textId="4E793CD1" w:rsidR="005E6906" w:rsidRPr="004124A5" w:rsidRDefault="005E6906" w:rsidP="005E6906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</w:p>
        </w:tc>
      </w:tr>
      <w:tr w:rsidR="005E6906" w:rsidRPr="004124A5" w14:paraId="7F7562F7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</w:tcPr>
          <w:p w14:paraId="70B70EB4" w14:textId="77777777" w:rsidR="005E6906" w:rsidRPr="004124A5" w:rsidRDefault="005E6906" w:rsidP="005E6906">
            <w:pPr>
              <w:ind w:left="342" w:hanging="399"/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884" w:type="dxa"/>
            <w:gridSpan w:val="3"/>
            <w:vAlign w:val="bottom"/>
          </w:tcPr>
          <w:p w14:paraId="39BC14C4" w14:textId="77777777" w:rsidR="005E6906" w:rsidRPr="004124A5" w:rsidRDefault="005E6906" w:rsidP="005E6906">
            <w:pPr>
              <w:jc w:val="center"/>
              <w:rPr>
                <w:rFonts w:ascii="Segoe UI" w:hAnsi="Segoe UI" w:cs="Segoe UI"/>
                <w:color w:val="000000"/>
                <w:sz w:val="8"/>
                <w:szCs w:val="20"/>
              </w:rPr>
            </w:pPr>
          </w:p>
        </w:tc>
      </w:tr>
      <w:tr w:rsidR="005E6906" w:rsidRPr="004124A5" w14:paraId="3582FDFF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bottom w:val="single" w:sz="4" w:space="0" w:color="A6A6A6"/>
            </w:tcBorders>
          </w:tcPr>
          <w:p w14:paraId="55628DAC" w14:textId="06D2B6ED" w:rsidR="005E6906" w:rsidRPr="004124A5" w:rsidRDefault="005E6906" w:rsidP="005E6906">
            <w:pPr>
              <w:ind w:left="342" w:hanging="399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2.1.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 xml:space="preserve">Диапазон изменения температуры окружающего воздуха в месте установки </w:t>
            </w:r>
            <w:r w:rsidR="008B1BCD">
              <w:rPr>
                <w:rFonts w:ascii="Segoe UI" w:hAnsi="Segoe UI" w:cs="Segoe UI"/>
                <w:color w:val="000000"/>
                <w:sz w:val="20"/>
                <w:szCs w:val="22"/>
              </w:rPr>
              <w:t>анализатора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, °С, </w:t>
            </w:r>
            <w:proofErr w:type="spell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min</w:t>
            </w:r>
            <w:proofErr w:type="spell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/</w:t>
            </w:r>
            <w:proofErr w:type="spell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max</w:t>
            </w:r>
            <w:proofErr w:type="spell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:</w:t>
            </w:r>
          </w:p>
        </w:tc>
        <w:tc>
          <w:tcPr>
            <w:tcW w:w="1884" w:type="dxa"/>
            <w:gridSpan w:val="3"/>
            <w:tcBorders>
              <w:bottom w:val="single" w:sz="4" w:space="0" w:color="A6A6A6"/>
            </w:tcBorders>
            <w:vAlign w:val="bottom"/>
          </w:tcPr>
          <w:p w14:paraId="40E1E7B6" w14:textId="23C6F8A4" w:rsidR="005E6906" w:rsidRPr="004124A5" w:rsidRDefault="005E6906" w:rsidP="005E6906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="002E5849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="002E5849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="002E5849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="002E5849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="002E5849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5E6906" w:rsidRPr="004124A5" w14:paraId="0BA8A74F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6A6A6"/>
              <w:bottom w:val="single" w:sz="4" w:space="0" w:color="A6A6A6"/>
            </w:tcBorders>
          </w:tcPr>
          <w:p w14:paraId="7D56E10C" w14:textId="77777777" w:rsidR="005E6906" w:rsidRPr="004124A5" w:rsidRDefault="005E6906" w:rsidP="005E6906">
            <w:pPr>
              <w:ind w:left="342" w:hanging="399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2.2.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Диаметр трубопровода в предполагаемом месте отбора пробы</w:t>
            </w: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>,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мм:</w:t>
            </w:r>
          </w:p>
        </w:tc>
        <w:tc>
          <w:tcPr>
            <w:tcW w:w="1884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09047928" w14:textId="77777777" w:rsidR="005E6906" w:rsidRPr="004124A5" w:rsidRDefault="005E6906" w:rsidP="005E6906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5E6906" w:rsidRPr="004124A5" w14:paraId="1EC94F74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9"/>
        </w:trPr>
        <w:tc>
          <w:tcPr>
            <w:tcW w:w="8714" w:type="dxa"/>
            <w:gridSpan w:val="6"/>
            <w:tcBorders>
              <w:top w:val="single" w:sz="4" w:space="0" w:color="A6A6A6"/>
            </w:tcBorders>
          </w:tcPr>
          <w:p w14:paraId="602748E1" w14:textId="77777777" w:rsidR="005E6906" w:rsidRPr="004124A5" w:rsidRDefault="005E6906" w:rsidP="005E6906">
            <w:pPr>
              <w:ind w:left="399" w:hanging="399"/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A6A6A6"/>
            </w:tcBorders>
          </w:tcPr>
          <w:p w14:paraId="5E23CF01" w14:textId="77777777" w:rsidR="005E6906" w:rsidRPr="004124A5" w:rsidRDefault="005E6906" w:rsidP="005E6906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-601"/>
        <w:tblW w:w="10598" w:type="dxa"/>
        <w:tblLayout w:type="fixed"/>
        <w:tblLook w:val="0000" w:firstRow="0" w:lastRow="0" w:firstColumn="0" w:lastColumn="0" w:noHBand="0" w:noVBand="0"/>
      </w:tblPr>
      <w:tblGrid>
        <w:gridCol w:w="8714"/>
        <w:gridCol w:w="41"/>
        <w:gridCol w:w="1843"/>
      </w:tblGrid>
      <w:tr w:rsidR="00C36C44" w:rsidRPr="004124A5" w14:paraId="768930E9" w14:textId="77777777" w:rsidTr="00C36C44">
        <w:trPr>
          <w:cantSplit/>
          <w:trHeight w:val="340"/>
        </w:trPr>
        <w:tc>
          <w:tcPr>
            <w:tcW w:w="10598" w:type="dxa"/>
            <w:gridSpan w:val="3"/>
            <w:shd w:val="clear" w:color="auto" w:fill="ACB8FE"/>
            <w:vAlign w:val="center"/>
          </w:tcPr>
          <w:p w14:paraId="1FE6DBC1" w14:textId="77777777" w:rsidR="00C36C44" w:rsidRPr="004124A5" w:rsidRDefault="00C36C44" w:rsidP="00C36C4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lastRenderedPageBreak/>
              <w:t>3. Метрологические характеристики</w:t>
            </w:r>
          </w:p>
        </w:tc>
      </w:tr>
      <w:tr w:rsidR="00C36C44" w:rsidRPr="004124A5" w14:paraId="33F6B2B5" w14:textId="77777777" w:rsidTr="00C36C44">
        <w:trPr>
          <w:cantSplit/>
          <w:trHeight w:val="53"/>
        </w:trPr>
        <w:tc>
          <w:tcPr>
            <w:tcW w:w="8714" w:type="dxa"/>
          </w:tcPr>
          <w:p w14:paraId="08264486" w14:textId="77777777" w:rsidR="00C36C44" w:rsidRPr="004124A5" w:rsidRDefault="00C36C44" w:rsidP="00C36C44">
            <w:pPr>
              <w:ind w:left="342" w:hanging="399"/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884" w:type="dxa"/>
            <w:gridSpan w:val="2"/>
            <w:vAlign w:val="center"/>
          </w:tcPr>
          <w:p w14:paraId="3F1F6F1E" w14:textId="77777777" w:rsidR="00C36C44" w:rsidRPr="004124A5" w:rsidRDefault="00C36C44" w:rsidP="00C36C4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</w:tr>
      <w:tr w:rsidR="00C36C44" w:rsidRPr="00F9305C" w14:paraId="169EDF77" w14:textId="77777777" w:rsidTr="00C36C44">
        <w:trPr>
          <w:cantSplit/>
        </w:trPr>
        <w:tc>
          <w:tcPr>
            <w:tcW w:w="10598" w:type="dxa"/>
            <w:gridSpan w:val="3"/>
          </w:tcPr>
          <w:p w14:paraId="1A32974F" w14:textId="1FB420D1" w:rsidR="00C36C44" w:rsidRPr="00F9305C" w:rsidRDefault="00C36C44" w:rsidP="00F9305C">
            <w:pPr>
              <w:spacing w:line="288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Диапазон измерения температуры точки росы (</w:t>
            </w:r>
            <w:r w:rsidR="008E0195"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ТТР)</w:t>
            </w:r>
            <w:r w:rsidR="004364EC"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14:paraId="3276284A" w14:textId="29777F53" w:rsidR="00C36C44" w:rsidRPr="00F9305C" w:rsidRDefault="0064080B" w:rsidP="00F9305C">
            <w:pPr>
              <w:spacing w:line="288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 </w:t>
            </w:r>
            <w:r w:rsidR="00C36C44" w:rsidRPr="00F9305C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  <w:t>(ТТР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  <w:t>*</w:t>
            </w:r>
            <w:r w:rsidR="00C36C44" w:rsidRPr="00F9305C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  <w:t>), ºС</w:t>
            </w:r>
          </w:p>
          <w:p w14:paraId="6C5B785E" w14:textId="7A27EB71" w:rsidR="00D200BF" w:rsidRPr="00F9305C" w:rsidRDefault="00C36C44" w:rsidP="00F9305C">
            <w:pPr>
              <w:spacing w:line="288" w:lineRule="auto"/>
              <w:ind w:firstLine="851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9305C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531F82D" wp14:editId="390AA147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172085</wp:posOffset>
                      </wp:positionV>
                      <wp:extent cx="6858000" cy="31897"/>
                      <wp:effectExtent l="0" t="0" r="19050" b="2540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0" cy="3189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EB1EAF" id="Прямая соединительная линия 14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3.55pt" to="533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tnHgIAAFkEAAAOAAAAZHJzL2Uyb0RvYy54bWysVEuOEzEQ3SNxB8t70p2BmQmtdGYxo2HD&#10;J+K3d9x2Ysk/2Z58dsAaKUfgCixAGmmAM3TfiLLdaUaAkEBsrHK56lW9V9U9PdsqidbMeWF0jcej&#10;EiOmqWmEXtb41cvLexOMfCC6IdJoVuMd8/hsdvfOdGMrdmRWRjbMIQDRvtrYGq9CsFVReLpiiviR&#10;sUzDIzdOkQBXtywaRzaArmRxVJYnxca4xjpDmffgvciPeJbwOWc0POPcs4BkjaG3kE6XzkU8i9mU&#10;VEtH7ErQvg3yD10oIjQUHaAuSCDoyolfoJSgznjDw4gaVRjOBWWJA7AZlz+xebEiliUuII63g0z+&#10;/8HSp+u5Q6KB2T3ASBMFM2o/dG+6fful/djtUfe2/dZ+bj+11+3X9rp7B/ZN9x7s+Nje9O49gnTQ&#10;cmN9BZDneu76m7dzF4XZcqcQl8K+hlJJKiCPtmkSu2ESbBsQBefJ5HhSljAwCm/3x5OHpxG9yDAR&#10;zjofHjGjUDRqLIWOQpGKrB/7kEMPIdEtdTy9kaK5FFKmS1wxdi4dWhNYjsUydyWv1BPTZN/pcewh&#10;o6WNjOGpjVtI0FRELyL1TDZZYSdZrvyccRAYSOUCA1CuQShlOoz7KlJDdEzj0OWQWCZqf0zs42Mq&#10;S2v/N8lDRqpsdBiSldDG/a562B5a5jn+oEDmHSVYmGaX1iBJA/ublOu/tfiB3L6n9B9/hNl3AAAA&#10;//8DAFBLAwQUAAYACAAAACEAx6nze90AAAAKAQAADwAAAGRycy9kb3ducmV2LnhtbEyPQWrDMBBF&#10;94XeQUyhu0SyDHHjehxCoItCN3F7AMWa2ibWyFhK4t6+yqpdDv/x/5tqt7hRXGkOg2eEbK1AELfe&#10;DtwhfH2+rV5AhGjYmtEzIfxQgF39+FCZ0vobH+naxE6kEg6lQehjnEopQ9uTM2HtJ+KUffvZmZjO&#10;uZN2NrdU7kapldpIZwZOC72Z6NBTe24uDqHZbw/H/COPrJVrdHsu1PZ9Rnx+WvavICIt8Q+Gu35S&#10;hzo5nfyFbRAjwirTeUIRdJGBuANqUxQgTgi5zkDWlfz/Qv0LAAD//wMAUEsBAi0AFAAGAAgAAAAh&#10;ALaDOJL+AAAA4QEAABMAAAAAAAAAAAAAAAAAAAAAAFtDb250ZW50X1R5cGVzXS54bWxQSwECLQAU&#10;AAYACAAAACEAOP0h/9YAAACUAQAACwAAAAAAAAAAAAAAAAAvAQAAX3JlbHMvLnJlbHNQSwECLQAU&#10;AAYACAAAACEAj1hLZx4CAABZBAAADgAAAAAAAAAAAAAAAAAuAgAAZHJzL2Uyb0RvYy54bWxQSwEC&#10;LQAUAAYACAAAACEAx6nze90AAAAKAQAADwAAAAAAAAAAAAAAAAB4BAAAZHJzL2Rvd25yZXYueG1s&#10;UEsFBgAAAAAEAAQA8wAAAIIFAAAAAA==&#10;" strokecolor="#bfbfbf [2412]"/>
                  </w:pict>
                </mc:Fallback>
              </mc:AlternateConten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Диапазон: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ab/>
              <w:t xml:space="preserve">   -</w:t>
            </w:r>
            <w:r w:rsidR="00C02049"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0...+</w:t>
            </w:r>
            <w:r w:rsidR="00C02049"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   </w:t>
            </w:r>
          </w:p>
          <w:p w14:paraId="4094F296" w14:textId="77777777" w:rsidR="004364EC" w:rsidRPr="00F9305C" w:rsidRDefault="00D200BF" w:rsidP="00F9305C">
            <w:pPr>
              <w:spacing w:line="288" w:lineRule="auto"/>
              <w:ind w:firstLine="851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Пределы </w:t>
            </w:r>
            <w:r w:rsidR="000235E8"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допускаемой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абсолютной погрешности при измерении температуры точки росы**, С, не более</w:t>
            </w:r>
            <w:r w:rsidR="000235E8"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571555" w:rsidRPr="00F9305C">
              <w:rPr>
                <w:rFonts w:ascii="Segoe UI" w:hAnsi="Segoe UI" w:cs="Segoe UI"/>
                <w:color w:val="545256"/>
                <w:spacing w:val="-5"/>
                <w:w w:val="105"/>
                <w:sz w:val="23"/>
              </w:rPr>
              <w:t>±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  <w:r w:rsidR="00C36C44"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</w:t>
            </w:r>
          </w:p>
          <w:p w14:paraId="79F46889" w14:textId="7C688F3E" w:rsidR="00C36C44" w:rsidRPr="00F9305C" w:rsidRDefault="004364EC" w:rsidP="00F9305C">
            <w:pPr>
              <w:spacing w:line="288" w:lineRule="auto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Диапазон </w:t>
            </w:r>
            <w:proofErr w:type="gramStart"/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  объемной</w:t>
            </w:r>
            <w:proofErr w:type="gramEnd"/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доли влаги (ОДВ) (метрологический), ºС, млн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-1</w:t>
            </w:r>
            <w:r w:rsidR="00C36C44"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36C44" w:rsidRPr="00F9305C"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</w:t>
            </w:r>
            <w:r w:rsidR="00C36C44"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 w:rsidR="00C36C44" w:rsidRPr="00F9305C"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</w:t>
            </w:r>
          </w:p>
          <w:p w14:paraId="1A613329" w14:textId="4718805D" w:rsidR="00C36C44" w:rsidRPr="00F9305C" w:rsidRDefault="00C36C44" w:rsidP="00F9305C">
            <w:pPr>
              <w:spacing w:line="288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</w:t>
            </w:r>
            <w:r w:rsidR="00C02049"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  <w:t>(ОДВ), млн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  <w:vertAlign w:val="superscript"/>
              </w:rPr>
              <w:t>-1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</w:p>
          <w:p w14:paraId="1DF468D0" w14:textId="1711F3C8" w:rsidR="00C36C44" w:rsidRPr="00F9305C" w:rsidRDefault="00C36C44" w:rsidP="00F9305C">
            <w:pPr>
              <w:spacing w:line="288" w:lineRule="auto"/>
              <w:ind w:firstLine="851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F9305C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445D430" wp14:editId="75EA0B7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173517</wp:posOffset>
                      </wp:positionV>
                      <wp:extent cx="6858000" cy="31897"/>
                      <wp:effectExtent l="0" t="0" r="19050" b="2540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0" cy="3189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4AA0D5" id="Прямая соединительная линия 19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3.65pt" to="534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3rSHgIAAFkEAAAOAAAAZHJzL2Uyb0RvYy54bWysVEtuFDEQ3SNxB8t7pnuCkkxa05NForDh&#10;M+K397jtGUv+yXbmswPWSHMErsACpEgBztB9I8p2TxMBQgKxscrlqlf1XlX39HyrJFoz54XRNR6P&#10;SoyYpqYRelnjVy+vHkww8oHohkijWY13zOPz2f17042t2JFZGdkwhwBE+2pja7wKwVZF4emKKeJH&#10;xjINj9w4RQJc3bJoHNkAupLFUVmeFBvjGusMZd6D9zI/4lnC55zR8IxzzwKSNYbeQjpdOhfxLGZT&#10;Ui0dsStB+zbIP3ShiNBQdIC6JIGgayd+gVKCOuMNDyNqVGE4F5QlDsBmXP7E5sWKWJa4gDjeDjL5&#10;/wdLn67nDokGZneGkSYKZtR+6N50+/ZL+7Hbo+5t+6393H5qb9qv7U33Duzb7j3Y8bG97d17BOmg&#10;5cb6CiAv9Nz1N2/nLgqz5U4hLoV9DaWSVEAebdMkdsMk2DYgCs6TyfGkLGFgFN4ejidnpxG9yDAR&#10;zjofHjGjUDRqLIWOQpGKrB/7kEMPIdEtdTy9kaK5ElKmS1wxdiEdWhNYjsUydyWv1RPTZN/pcewh&#10;o6WNjOGpjTtI0FRELyL1TDZZYSdZrvyccRAYSOUCA1CuQShlOoz7KlJDdEzj0OWQWCZqf0zs42Mq&#10;S2v/N8lDRqpsdBiSldDG/a562B5a5jn+oEDmHSVYmGaX1iBJA/ublOu/tfiB3L2n9B9/hNl3AAAA&#10;//8DAFBLAwQUAAYACAAAACEA/wm2Dt0AAAAKAQAADwAAAGRycy9kb3ducmV2LnhtbEyPwWrDMBBE&#10;74X8g9hAb4kUCZLa9TqEQA+FXuL2AxRLtU2slZGUxP37Kqf2OMww86baz25kNxvi4AlhsxbALLXe&#10;DNQhfH2+rV6AxaTJ6NGTRfixEfb14qnSpfF3OtlbkzqWSyiWGqFPaSo5j21vnY5rP1nK3rcPTqcs&#10;Q8dN0Pdc7kYuhdhypwfKC72e7LG37aW5OoTmUBxP6kMlksI1sr3sRPEeEJ+X8+EVWLJz+gvDAz+j&#10;Q52Zzv5KJrIRYbURGT0hyJ0C9giIbSGBnRGUVMDriv+/UP8CAAD//wMAUEsBAi0AFAAGAAgAAAAh&#10;ALaDOJL+AAAA4QEAABMAAAAAAAAAAAAAAAAAAAAAAFtDb250ZW50X1R5cGVzXS54bWxQSwECLQAU&#10;AAYACAAAACEAOP0h/9YAAACUAQAACwAAAAAAAAAAAAAAAAAvAQAAX3JlbHMvLnJlbHNQSwECLQAU&#10;AAYACAAAACEA+ft60h4CAABZBAAADgAAAAAAAAAAAAAAAAAuAgAAZHJzL2Uyb0RvYy54bWxQSwEC&#10;LQAUAAYACAAAACEA/wm2Dt0AAAAKAQAADwAAAAAAAAAAAAAAAAB4BAAAZHJzL2Rvd25yZXYueG1s&#10;UEsFBgAAAAAEAAQA8wAAAIIFAAAAAA==&#10;" strokecolor="#bfbfbf [2412]"/>
                  </w:pict>
                </mc:Fallback>
              </mc:AlternateConten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Диапазон 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I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ab/>
              <w:t xml:space="preserve">   0,</w:t>
            </w:r>
            <w:r w:rsidR="00C02049"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…200</w:t>
            </w:r>
            <w:r w:rsidR="00C02049"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    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F9305C"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</w:t>
            </w:r>
            <w:r w:rsidRPr="00F9305C"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  </w:t>
            </w:r>
            <w:r w:rsidRPr="00F9305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05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F0A12" w:rsidRPr="00F9305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r>
            <w:r w:rsidR="007F0A12" w:rsidRPr="00F9305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  <w:p w14:paraId="4465C0E3" w14:textId="7DB19A97" w:rsidR="00C36C44" w:rsidRPr="00F9305C" w:rsidRDefault="00C36C44" w:rsidP="00F9305C">
            <w:pPr>
              <w:spacing w:line="288" w:lineRule="auto"/>
              <w:ind w:firstLine="851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Диапазон </w:t>
            </w:r>
            <w:proofErr w:type="gramStart"/>
            <w:r w:rsidRPr="00F9305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II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  </w:t>
            </w:r>
            <w:proofErr w:type="gramEnd"/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</w:t>
            </w:r>
            <w:r w:rsidR="00C02049"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 w:rsidR="00C02049"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0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…</w:t>
            </w:r>
            <w:r w:rsidR="00C02049"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2000  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F9305C">
              <w:rPr>
                <w:rFonts w:ascii="Segoe UI" w:hAnsi="Segoe UI" w:cs="Segoe UI"/>
                <w:color w:val="000000"/>
                <w:sz w:val="8"/>
                <w:szCs w:val="20"/>
              </w:rPr>
              <w:t xml:space="preserve"> 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 w:rsidRPr="00F9305C"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</w:t>
            </w:r>
            <w:r w:rsidRPr="00F9305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05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F0A12" w:rsidRPr="00F9305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r>
            <w:r w:rsidR="007F0A12" w:rsidRPr="00F9305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  <w:p w14:paraId="7F7A5933" w14:textId="1A924D1F" w:rsidR="00C36C44" w:rsidRPr="00F9305C" w:rsidRDefault="00C02049" w:rsidP="00F9305C">
            <w:pPr>
              <w:spacing w:line="288" w:lineRule="auto"/>
              <w:ind w:firstLine="851"/>
              <w:jc w:val="both"/>
              <w:rPr>
                <w:rFonts w:ascii="Segoe UI" w:hAnsi="Segoe UI" w:cs="Segoe UI"/>
                <w:color w:val="000000"/>
                <w:sz w:val="2"/>
                <w:szCs w:val="20"/>
              </w:rPr>
            </w:pP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Диапазон </w:t>
            </w:r>
            <w:proofErr w:type="gramStart"/>
            <w:r w:rsidRPr="00F9305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III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  </w:t>
            </w:r>
            <w:proofErr w:type="gramEnd"/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5,0…2000                                                                                                                         </w:t>
            </w:r>
            <w:r w:rsidRPr="00F9305C">
              <w:rPr>
                <w:rFonts w:ascii="Segoe UI" w:hAnsi="Segoe UI" w:cs="Segoe UI"/>
                <w:color w:val="000000"/>
                <w:sz w:val="8"/>
                <w:szCs w:val="20"/>
              </w:rPr>
              <w:t xml:space="preserve"> 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 w:rsidRPr="00F9305C"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</w:t>
            </w:r>
            <w:r w:rsidRPr="00F9305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05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F0A12" w:rsidRPr="00F9305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r>
            <w:r w:rsidR="007F0A12" w:rsidRPr="00F9305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F9305C"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</w:t>
            </w:r>
          </w:p>
          <w:p w14:paraId="495B8F90" w14:textId="77777777" w:rsidR="00BB3C7E" w:rsidRPr="00F9305C" w:rsidRDefault="00BB3C7E" w:rsidP="00F9305C">
            <w:pPr>
              <w:spacing w:line="288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79A55B2D" w14:textId="642DBA93" w:rsidR="00D200BF" w:rsidRPr="00F9305C" w:rsidRDefault="00D200BF" w:rsidP="00F9305C">
            <w:pPr>
              <w:spacing w:line="288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Диапазон показаний массовой концентрации влаги, </w:t>
            </w:r>
            <w:r w:rsidRPr="00F9305C">
              <w:rPr>
                <w:rFonts w:ascii="Segoe UI" w:hAnsi="Segoe UI" w:cs="Segoe UI"/>
                <w:sz w:val="20"/>
                <w:szCs w:val="20"/>
              </w:rPr>
              <w:t>мг/м</w:t>
            </w:r>
            <w:proofErr w:type="gramStart"/>
            <w:r w:rsidR="005B7DE8" w:rsidRPr="00F9305C">
              <w:rPr>
                <w:rFonts w:ascii="Segoe UI" w:hAnsi="Segoe UI" w:cs="Segoe UI"/>
                <w:spacing w:val="-2"/>
                <w:w w:val="105"/>
                <w:sz w:val="23"/>
                <w:vertAlign w:val="superscript"/>
              </w:rPr>
              <w:t xml:space="preserve">3  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proofErr w:type="gramEnd"/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0.7 до 1500</w:t>
            </w:r>
          </w:p>
          <w:p w14:paraId="77F12939" w14:textId="77777777" w:rsidR="00BB3C7E" w:rsidRPr="00F9305C" w:rsidRDefault="00BB3C7E" w:rsidP="00F9305C">
            <w:pPr>
              <w:spacing w:line="288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073C3168" w14:textId="75B44505" w:rsidR="000235E8" w:rsidRPr="00F9305C" w:rsidRDefault="000235E8" w:rsidP="00F9305C">
            <w:pPr>
              <w:spacing w:line="288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Пределы допускаемой относительной погрешности при измерении объемной доли влаги в диапазоне свыше 1 до 2000 млн</w:t>
            </w:r>
            <w:r w:rsidR="00036B39" w:rsidRPr="00F9305C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-1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не более </w:t>
            </w:r>
            <w:r w:rsidR="005B7DE8" w:rsidRPr="00F9305C">
              <w:rPr>
                <w:rFonts w:ascii="Segoe UI" w:hAnsi="Segoe UI" w:cs="Segoe UI"/>
                <w:color w:val="545256"/>
                <w:spacing w:val="-5"/>
                <w:w w:val="105"/>
                <w:sz w:val="23"/>
              </w:rPr>
              <w:t>±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7.5</w:t>
            </w:r>
            <w:r w:rsidR="00D15286"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%</w:t>
            </w:r>
          </w:p>
          <w:p w14:paraId="6F9957F1" w14:textId="77777777" w:rsidR="00BB3C7E" w:rsidRPr="00F9305C" w:rsidRDefault="00BB3C7E" w:rsidP="00F9305C">
            <w:pPr>
              <w:spacing w:line="288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0C3B26E7" w14:textId="79C75874" w:rsidR="003A35FA" w:rsidRPr="00F9305C" w:rsidRDefault="003A35FA" w:rsidP="00F9305C">
            <w:pPr>
              <w:spacing w:line="288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Пределы допускаемой абсолютной погрешности при измерении объемной доли влаги в диапазоне от 0.1 до 1.0 включительно, млн</w:t>
            </w:r>
            <w:r w:rsidR="005B7DE8" w:rsidRPr="00F9305C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-</w:t>
            </w:r>
            <w:proofErr w:type="gramStart"/>
            <w:r w:rsidR="005B7DE8" w:rsidRPr="00F9305C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1</w:t>
            </w:r>
            <w:r w:rsidR="005B7DE8"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proofErr w:type="gramEnd"/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не более </w:t>
            </w:r>
            <w:r w:rsidR="005B7DE8" w:rsidRPr="00F9305C">
              <w:rPr>
                <w:rFonts w:ascii="Segoe UI" w:hAnsi="Segoe UI" w:cs="Segoe UI"/>
                <w:color w:val="545256"/>
                <w:spacing w:val="-5"/>
                <w:w w:val="105"/>
                <w:sz w:val="23"/>
              </w:rPr>
              <w:t>±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0.3</w:t>
            </w:r>
          </w:p>
          <w:p w14:paraId="03CD176A" w14:textId="77777777" w:rsidR="00BB3C7E" w:rsidRPr="00F9305C" w:rsidRDefault="00BB3C7E" w:rsidP="00F9305C">
            <w:pPr>
              <w:spacing w:line="288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396A56D9" w14:textId="2A37DA57" w:rsidR="00104C92" w:rsidRPr="00F9305C" w:rsidRDefault="00F31555" w:rsidP="00F9305C">
            <w:pPr>
              <w:spacing w:line="288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Приведенная погрешность преобразования измеренного значения в выходной сигнал (4...20) мА***, %, не более </w:t>
            </w:r>
            <w:r w:rsidR="005B7DE8" w:rsidRPr="00F9305C">
              <w:rPr>
                <w:rFonts w:ascii="Segoe UI" w:hAnsi="Segoe UI" w:cs="Segoe UI"/>
                <w:color w:val="545256"/>
                <w:spacing w:val="-5"/>
                <w:w w:val="105"/>
                <w:sz w:val="23"/>
              </w:rPr>
              <w:t>±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0.3</w:t>
            </w:r>
          </w:p>
          <w:p w14:paraId="31EBA201" w14:textId="57D9A0F6" w:rsidR="00104C92" w:rsidRPr="00F9305C" w:rsidRDefault="00104C92" w:rsidP="00F9305C">
            <w:pPr>
              <w:pStyle w:val="ad"/>
              <w:spacing w:line="288" w:lineRule="auto"/>
              <w:jc w:val="both"/>
              <w:rPr>
                <w:rFonts w:ascii="Segoe UI" w:hAnsi="Segoe UI" w:cs="Segoe UI"/>
                <w:spacing w:val="-4"/>
                <w:w w:val="105"/>
                <w:sz w:val="20"/>
                <w:szCs w:val="20"/>
                <w:lang w:val="ru-RU"/>
              </w:rPr>
            </w:pPr>
            <w:r w:rsidRPr="00F9305C">
              <w:rPr>
                <w:rFonts w:ascii="Segoe UI" w:hAnsi="Segoe UI" w:cs="Segoe UI"/>
                <w:w w:val="105"/>
                <w:sz w:val="20"/>
                <w:szCs w:val="20"/>
                <w:lang w:val="ru-RU"/>
              </w:rPr>
              <w:t>Анализатор</w:t>
            </w:r>
            <w:r w:rsidRPr="00F9305C">
              <w:rPr>
                <w:rFonts w:ascii="Segoe UI" w:hAnsi="Segoe UI" w:cs="Segoe UI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F9305C">
              <w:rPr>
                <w:rFonts w:ascii="Segoe UI" w:hAnsi="Segoe UI" w:cs="Segoe UI"/>
                <w:w w:val="105"/>
                <w:sz w:val="20"/>
                <w:szCs w:val="20"/>
                <w:lang w:val="ru-RU"/>
              </w:rPr>
              <w:t>оснащен</w:t>
            </w:r>
            <w:r w:rsidRPr="00F9305C">
              <w:rPr>
                <w:rFonts w:ascii="Segoe UI" w:hAnsi="Segoe UI" w:cs="Segoe UI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F9305C">
              <w:rPr>
                <w:rFonts w:ascii="Segoe UI" w:hAnsi="Segoe UI" w:cs="Segoe UI"/>
                <w:w w:val="105"/>
                <w:sz w:val="20"/>
                <w:szCs w:val="20"/>
                <w:lang w:val="ru-RU"/>
              </w:rPr>
              <w:t>системой</w:t>
            </w:r>
            <w:r w:rsidRPr="00F9305C">
              <w:rPr>
                <w:rFonts w:ascii="Segoe UI" w:hAnsi="Segoe UI" w:cs="Segoe UI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F9305C">
              <w:rPr>
                <w:rFonts w:ascii="Segoe UI" w:hAnsi="Segoe UI" w:cs="Segoe UI"/>
                <w:w w:val="105"/>
                <w:sz w:val="20"/>
                <w:szCs w:val="20"/>
                <w:lang w:val="ru-RU"/>
              </w:rPr>
              <w:t>автокалибровки,</w:t>
            </w:r>
            <w:r w:rsidRPr="00F9305C">
              <w:rPr>
                <w:rFonts w:ascii="Segoe UI" w:hAnsi="Segoe UI" w:cs="Segoe UI"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9305C">
              <w:rPr>
                <w:rFonts w:ascii="Segoe UI" w:hAnsi="Segoe UI" w:cs="Segoe UI"/>
                <w:w w:val="105"/>
                <w:sz w:val="20"/>
                <w:szCs w:val="20"/>
                <w:lang w:val="ru-RU"/>
              </w:rPr>
              <w:t>включающей</w:t>
            </w:r>
            <w:r w:rsidRPr="00F9305C">
              <w:rPr>
                <w:rFonts w:ascii="Segoe UI" w:hAnsi="Segoe UI" w:cs="Segoe UI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F9305C">
              <w:rPr>
                <w:rFonts w:ascii="Segoe UI" w:hAnsi="Segoe UI" w:cs="Segoe UI"/>
                <w:w w:val="105"/>
                <w:sz w:val="20"/>
                <w:szCs w:val="20"/>
                <w:lang w:val="ru-RU"/>
              </w:rPr>
              <w:t>генератор</w:t>
            </w:r>
            <w:r w:rsidRPr="00F9305C">
              <w:rPr>
                <w:rFonts w:ascii="Segoe UI" w:hAnsi="Segoe UI" w:cs="Segoe UI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="00571AAF" w:rsidRPr="00F9305C">
              <w:rPr>
                <w:rFonts w:ascii="Segoe UI" w:hAnsi="Segoe UI" w:cs="Segoe UI"/>
                <w:w w:val="105"/>
                <w:sz w:val="20"/>
                <w:szCs w:val="20"/>
                <w:lang w:val="ru-RU"/>
              </w:rPr>
              <w:t>сухого</w:t>
            </w:r>
            <w:r w:rsidRPr="00F9305C">
              <w:rPr>
                <w:rFonts w:ascii="Segoe UI" w:hAnsi="Segoe UI" w:cs="Segoe UI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F9305C">
              <w:rPr>
                <w:rFonts w:ascii="Segoe UI" w:hAnsi="Segoe UI" w:cs="Segoe UI"/>
                <w:spacing w:val="-4"/>
                <w:w w:val="105"/>
                <w:sz w:val="20"/>
                <w:szCs w:val="20"/>
                <w:lang w:val="ru-RU"/>
              </w:rPr>
              <w:t>газа</w:t>
            </w:r>
          </w:p>
          <w:p w14:paraId="0A9D9DF6" w14:textId="2C4BB7B5" w:rsidR="00104C92" w:rsidRPr="00F9305C" w:rsidRDefault="00104C92" w:rsidP="00F9305C">
            <w:pPr>
              <w:pStyle w:val="ad"/>
              <w:spacing w:line="288" w:lineRule="auto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F9305C">
              <w:rPr>
                <w:rFonts w:ascii="Segoe UI" w:hAnsi="Segoe UI" w:cs="Segoe UI"/>
                <w:w w:val="105"/>
                <w:sz w:val="20"/>
                <w:szCs w:val="20"/>
                <w:lang w:val="ru-RU"/>
              </w:rPr>
              <w:t>на</w:t>
            </w:r>
            <w:r w:rsidRPr="00F9305C">
              <w:rPr>
                <w:rFonts w:ascii="Segoe UI" w:hAnsi="Segoe UI" w:cs="Segoe UI"/>
                <w:spacing w:val="-16"/>
                <w:w w:val="105"/>
                <w:sz w:val="20"/>
                <w:szCs w:val="20"/>
                <w:lang w:val="ru-RU"/>
              </w:rPr>
              <w:t xml:space="preserve"> </w:t>
            </w:r>
            <w:r w:rsidRPr="00F9305C">
              <w:rPr>
                <w:rFonts w:ascii="Segoe UI" w:hAnsi="Segoe UI" w:cs="Segoe UI"/>
                <w:w w:val="105"/>
                <w:sz w:val="20"/>
                <w:szCs w:val="20"/>
                <w:lang w:val="ru-RU"/>
              </w:rPr>
              <w:t>основе</w:t>
            </w:r>
            <w:r w:rsidRPr="00F9305C">
              <w:rPr>
                <w:rFonts w:ascii="Segoe UI" w:hAnsi="Segoe UI" w:cs="Segoe UI"/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305C">
              <w:rPr>
                <w:rFonts w:ascii="Segoe UI" w:hAnsi="Segoe UI" w:cs="Segoe UI"/>
                <w:w w:val="105"/>
                <w:sz w:val="20"/>
                <w:szCs w:val="20"/>
                <w:lang w:val="ru-RU"/>
              </w:rPr>
              <w:t>цеолитового</w:t>
            </w:r>
            <w:proofErr w:type="spellEnd"/>
            <w:r w:rsidRPr="00F9305C">
              <w:rPr>
                <w:rFonts w:ascii="Segoe UI" w:hAnsi="Segoe UI" w:cs="Segoe UI"/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F9305C">
              <w:rPr>
                <w:rFonts w:ascii="Segoe UI" w:hAnsi="Segoe UI" w:cs="Segoe UI"/>
                <w:w w:val="105"/>
                <w:sz w:val="20"/>
                <w:szCs w:val="20"/>
                <w:lang w:val="ru-RU"/>
              </w:rPr>
              <w:t>осушителя.</w:t>
            </w:r>
            <w:r w:rsidRPr="00F9305C">
              <w:rPr>
                <w:rFonts w:ascii="Segoe UI" w:hAnsi="Segoe UI" w:cs="Segoe UI"/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F9305C">
              <w:rPr>
                <w:rFonts w:ascii="Segoe UI" w:hAnsi="Segoe UI" w:cs="Segoe UI"/>
                <w:w w:val="105"/>
                <w:sz w:val="20"/>
                <w:szCs w:val="20"/>
                <w:lang w:val="ru-RU"/>
              </w:rPr>
              <w:t>Автокалибровка</w:t>
            </w:r>
            <w:r w:rsidRPr="00F9305C">
              <w:rPr>
                <w:rFonts w:ascii="Segoe UI" w:hAnsi="Segoe UI" w:cs="Segoe UI"/>
                <w:spacing w:val="-13"/>
                <w:w w:val="105"/>
                <w:sz w:val="20"/>
                <w:szCs w:val="20"/>
                <w:lang w:val="ru-RU"/>
              </w:rPr>
              <w:t xml:space="preserve"> </w:t>
            </w:r>
            <w:r w:rsidRPr="00F9305C">
              <w:rPr>
                <w:rFonts w:ascii="Segoe UI" w:hAnsi="Segoe UI" w:cs="Segoe UI"/>
                <w:w w:val="105"/>
                <w:sz w:val="20"/>
                <w:szCs w:val="20"/>
                <w:lang w:val="ru-RU"/>
              </w:rPr>
              <w:t>выполняется при</w:t>
            </w:r>
            <w:r w:rsidRPr="00F9305C">
              <w:rPr>
                <w:rFonts w:ascii="Segoe UI" w:hAnsi="Segoe UI" w:cs="Segoe UI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F9305C">
              <w:rPr>
                <w:rFonts w:ascii="Segoe UI" w:hAnsi="Segoe UI" w:cs="Segoe UI"/>
                <w:w w:val="105"/>
                <w:sz w:val="20"/>
                <w:szCs w:val="20"/>
                <w:lang w:val="ru-RU"/>
              </w:rPr>
              <w:t>включении</w:t>
            </w:r>
            <w:r w:rsidRPr="00F9305C">
              <w:rPr>
                <w:rFonts w:ascii="Segoe UI" w:hAnsi="Segoe UI" w:cs="Segoe UI"/>
                <w:spacing w:val="-13"/>
                <w:w w:val="105"/>
                <w:sz w:val="20"/>
                <w:szCs w:val="20"/>
                <w:lang w:val="ru-RU"/>
              </w:rPr>
              <w:t xml:space="preserve"> </w:t>
            </w:r>
            <w:r w:rsidRPr="00F9305C">
              <w:rPr>
                <w:rFonts w:ascii="Segoe UI" w:hAnsi="Segoe UI" w:cs="Segoe UI"/>
                <w:w w:val="105"/>
                <w:sz w:val="20"/>
                <w:szCs w:val="20"/>
                <w:lang w:val="ru-RU"/>
              </w:rPr>
              <w:t>анализатора</w:t>
            </w:r>
            <w:r w:rsidRPr="00F9305C">
              <w:rPr>
                <w:rFonts w:ascii="Segoe UI" w:hAnsi="Segoe UI" w:cs="Segoe UI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F9305C">
              <w:rPr>
                <w:rFonts w:ascii="Segoe UI" w:hAnsi="Segoe UI" w:cs="Segoe UI"/>
                <w:w w:val="105"/>
                <w:sz w:val="20"/>
                <w:szCs w:val="20"/>
                <w:lang w:val="ru-RU"/>
              </w:rPr>
              <w:t>в работу</w:t>
            </w:r>
            <w:r w:rsidRPr="00F9305C">
              <w:rPr>
                <w:rFonts w:ascii="Segoe UI" w:hAnsi="Segoe UI" w:cs="Segoe UI"/>
                <w:spacing w:val="-16"/>
                <w:w w:val="105"/>
                <w:sz w:val="20"/>
                <w:szCs w:val="20"/>
                <w:lang w:val="ru-RU"/>
              </w:rPr>
              <w:t xml:space="preserve"> </w:t>
            </w:r>
            <w:r w:rsidRPr="00F9305C">
              <w:rPr>
                <w:rFonts w:ascii="Segoe UI" w:hAnsi="Segoe UI" w:cs="Segoe UI"/>
                <w:w w:val="105"/>
                <w:sz w:val="20"/>
                <w:szCs w:val="20"/>
                <w:lang w:val="ru-RU"/>
              </w:rPr>
              <w:t>и</w:t>
            </w:r>
            <w:r w:rsidRPr="00F9305C">
              <w:rPr>
                <w:rFonts w:ascii="Segoe UI" w:hAnsi="Segoe UI" w:cs="Segoe UI"/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F9305C">
              <w:rPr>
                <w:rFonts w:ascii="Segoe UI" w:hAnsi="Segoe UI" w:cs="Segoe UI"/>
                <w:w w:val="105"/>
                <w:sz w:val="20"/>
                <w:szCs w:val="20"/>
                <w:lang w:val="ru-RU"/>
              </w:rPr>
              <w:t>в</w:t>
            </w:r>
            <w:r w:rsidRPr="00F9305C">
              <w:rPr>
                <w:rFonts w:ascii="Segoe UI" w:hAnsi="Segoe UI" w:cs="Segoe UI"/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9305C">
              <w:rPr>
                <w:rFonts w:ascii="Segoe UI" w:hAnsi="Segoe UI" w:cs="Segoe UI"/>
                <w:w w:val="105"/>
                <w:sz w:val="20"/>
                <w:szCs w:val="20"/>
                <w:lang w:val="ru-RU"/>
              </w:rPr>
              <w:t>дальнейшем</w:t>
            </w:r>
            <w:r w:rsidR="003167F1" w:rsidRPr="00F9305C">
              <w:rPr>
                <w:rFonts w:ascii="Segoe UI" w:hAnsi="Segoe UI" w:cs="Segoe UI"/>
                <w:w w:val="105"/>
                <w:sz w:val="20"/>
                <w:szCs w:val="20"/>
                <w:lang w:val="ru-RU"/>
              </w:rPr>
              <w:t xml:space="preserve"> </w:t>
            </w:r>
            <w:r w:rsidRPr="00F9305C">
              <w:rPr>
                <w:rFonts w:ascii="Segoe UI" w:hAnsi="Segoe UI" w:cs="Segoe UI"/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F9305C">
              <w:rPr>
                <w:rFonts w:ascii="Segoe UI" w:hAnsi="Segoe UI" w:cs="Segoe UI"/>
                <w:w w:val="105"/>
                <w:sz w:val="20"/>
                <w:szCs w:val="20"/>
                <w:lang w:val="ru-RU"/>
              </w:rPr>
              <w:t>по</w:t>
            </w:r>
            <w:proofErr w:type="gramEnd"/>
            <w:r w:rsidRPr="00F9305C">
              <w:rPr>
                <w:rFonts w:ascii="Segoe UI" w:hAnsi="Segoe UI" w:cs="Segoe UI"/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F9305C">
              <w:rPr>
                <w:rFonts w:ascii="Segoe UI" w:hAnsi="Segoe UI" w:cs="Segoe UI"/>
                <w:w w:val="105"/>
                <w:sz w:val="20"/>
                <w:szCs w:val="20"/>
                <w:lang w:val="ru-RU"/>
              </w:rPr>
              <w:t>программе,</w:t>
            </w:r>
            <w:r w:rsidRPr="00F9305C">
              <w:rPr>
                <w:rFonts w:ascii="Segoe UI" w:hAnsi="Segoe UI" w:cs="Segoe UI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F9305C">
              <w:rPr>
                <w:rFonts w:ascii="Segoe UI" w:hAnsi="Segoe UI" w:cs="Segoe UI"/>
                <w:w w:val="105"/>
                <w:sz w:val="20"/>
                <w:szCs w:val="20"/>
                <w:lang w:val="ru-RU"/>
              </w:rPr>
              <w:t>заданной</w:t>
            </w:r>
            <w:r w:rsidRPr="00F9305C">
              <w:rPr>
                <w:rFonts w:ascii="Segoe UI" w:hAnsi="Segoe UI" w:cs="Segoe UI"/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F9305C">
              <w:rPr>
                <w:rFonts w:ascii="Segoe UI" w:hAnsi="Segoe UI" w:cs="Segoe UI"/>
                <w:w w:val="105"/>
                <w:sz w:val="20"/>
                <w:szCs w:val="20"/>
                <w:lang w:val="ru-RU"/>
              </w:rPr>
              <w:t>пользователем.</w:t>
            </w:r>
            <w:r w:rsidRPr="00F9305C">
              <w:rPr>
                <w:rFonts w:ascii="Segoe UI" w:hAnsi="Segoe UI" w:cs="Segoe UI"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9305C">
              <w:rPr>
                <w:rFonts w:ascii="Segoe UI" w:hAnsi="Segoe UI" w:cs="Segoe UI"/>
                <w:w w:val="105"/>
                <w:sz w:val="20"/>
                <w:szCs w:val="20"/>
                <w:lang w:val="ru-RU"/>
              </w:rPr>
              <w:t>Работоспособность</w:t>
            </w:r>
            <w:r w:rsidRPr="00F9305C">
              <w:rPr>
                <w:rFonts w:ascii="Segoe UI" w:hAnsi="Segoe UI" w:cs="Segoe UI"/>
                <w:spacing w:val="-16"/>
                <w:w w:val="105"/>
                <w:sz w:val="20"/>
                <w:szCs w:val="20"/>
                <w:lang w:val="ru-RU"/>
              </w:rPr>
              <w:t xml:space="preserve"> </w:t>
            </w:r>
            <w:r w:rsidRPr="00F9305C">
              <w:rPr>
                <w:rFonts w:ascii="Segoe UI" w:hAnsi="Segoe UI" w:cs="Segoe UI"/>
                <w:w w:val="105"/>
                <w:sz w:val="20"/>
                <w:szCs w:val="20"/>
                <w:lang w:val="ru-RU"/>
              </w:rPr>
              <w:t>осушителя и</w:t>
            </w:r>
            <w:r w:rsidRPr="00F9305C">
              <w:rPr>
                <w:rFonts w:ascii="Segoe UI" w:hAnsi="Segoe UI" w:cs="Segoe UI"/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F9305C">
              <w:rPr>
                <w:rFonts w:ascii="Segoe UI" w:hAnsi="Segoe UI" w:cs="Segoe UI"/>
                <w:w w:val="105"/>
                <w:sz w:val="20"/>
                <w:szCs w:val="20"/>
                <w:lang w:val="ru-RU"/>
              </w:rPr>
              <w:t>кулонометрического чувствительного</w:t>
            </w:r>
            <w:r w:rsidRPr="00F9305C">
              <w:rPr>
                <w:rFonts w:ascii="Segoe UI" w:hAnsi="Segoe UI" w:cs="Segoe UI"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F9305C">
              <w:rPr>
                <w:rFonts w:ascii="Segoe UI" w:hAnsi="Segoe UI" w:cs="Segoe UI"/>
                <w:w w:val="105"/>
                <w:sz w:val="20"/>
                <w:szCs w:val="20"/>
                <w:lang w:val="ru-RU"/>
              </w:rPr>
              <w:t>элемента контролируется системой автокалибровки.</w:t>
            </w:r>
          </w:p>
          <w:p w14:paraId="7A6E4C3A" w14:textId="77777777" w:rsidR="00F31555" w:rsidRPr="00F9305C" w:rsidRDefault="00F31555" w:rsidP="00F9305C">
            <w:pPr>
              <w:spacing w:line="288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0EA5AFB1" w14:textId="77079F11" w:rsidR="00C36C44" w:rsidRPr="00F9305C" w:rsidRDefault="00C36C44" w:rsidP="00F9305C">
            <w:pPr>
              <w:spacing w:line="288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*</w:t>
            </w:r>
            <w:r w:rsidR="0064080B"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ТТР является пересчетной величиной и зависит от давления</w:t>
            </w:r>
          </w:p>
          <w:p w14:paraId="7C77CB3C" w14:textId="31393E77" w:rsidR="000235E8" w:rsidRPr="00F9305C" w:rsidRDefault="000235E8" w:rsidP="00F9305C">
            <w:pPr>
              <w:spacing w:line="288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**При рабочем давлении исследуемого газа не более 10М</w:t>
            </w:r>
            <w:r w:rsidR="003167F1"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</w:p>
          <w:p w14:paraId="1BF301D9" w14:textId="066A64BE" w:rsidR="00713BD6" w:rsidRPr="00F9305C" w:rsidRDefault="00F31555" w:rsidP="00F9305C">
            <w:pPr>
              <w:spacing w:line="288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***За нормирующее значение принимается разность между максимальным и минимальным значениями диапазона выходного сигнала</w:t>
            </w:r>
            <w:r w:rsidR="00C36C44" w:rsidRPr="00F9305C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A7339B5" wp14:editId="6179C5AB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181610</wp:posOffset>
                      </wp:positionV>
                      <wp:extent cx="6858000" cy="31750"/>
                      <wp:effectExtent l="0" t="0" r="19050" b="2540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0" cy="31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80AAF5" id="Прямая соединительная линия 2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4.3pt" to="534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ZkHAIAAFcEAAAOAAAAZHJzL2Uyb0RvYy54bWysVEuOEzEQ3SNxB8t70p2gGaJWOrOY0bDh&#10;E/HbO247seSfbE8+O2CNlCNwBRaDNNIAZ+i+EWW704wAIYHYWHa56r16z9U9O9spiTbMeWF0jcej&#10;EiOmqWmEXtX49avLB1OMfCC6IdJoVuM98/hsfv/ebGsrNjFrIxvmEIBoX21tjdch2KooPF0zRfzI&#10;WKbhkhunSICjWxWNI1tAV7KYlOVpsTWusc5Q5j1EL/Ilnid8zhkNzzn3LCBZY+gtpNWldRnXYj4j&#10;1coRuxa0b4P8QxeKCA2kA9QFCQRdOfELlBLUGW94GFGjCsO5oCxpADXj8ic1L9fEsqQFzPF2sMn/&#10;P1j6bLNwSDQ1nmCkiYInaj92b7tD+6X91B1Q96791n5ur9ub9mt7072H/W33Afbxsr3twwc0iU5u&#10;ra8A8FwvXH/yduGiLTvuFOJS2DcwJMkokI526R32wzuwXUAUgqfTk2lZwnNRuHs4fnSS3qnIMBHO&#10;Oh8eM6NQ3NRYCh1tIhXZPPEBqCH1mBLDUsfVGymaSyFlOsQBY+fSoQ2B0ViuclfySj01TY4BLfSQ&#10;0dI8xvSEfQcJmCJ6EaVnsWkX9pJl5heMg70gKhMMQJmDUMp0GPcsUkN2LOPQ5VBYJml/LOzzYylL&#10;Q/83xUNFYjY6DMVKaON+xx52x5Z5zj86kHVHC5am2acxSNbA9Cbn+i8tfh53z6n8x/9g/h0AAP//&#10;AwBQSwMEFAAGAAgAAAAhAFMI6MXeAAAACgEAAA8AAABkcnMvZG93bnJldi54bWxMj8FqwzAMhu+D&#10;voNRYbfWbjKyJotSSmGHwS5N9wBurCWhsRxit83efu5pOwmhj1/fX+5mO4gbTb53jLBZKxDEjTM9&#10;twhfp/fVFoQPmo0eHBPCD3nYVYunUhfG3flItzq0IoawLzRCF8JYSOmbjqz2azcSx9u3m6wOcZ1a&#10;aSZ9j+F2kIlSmbS65/ih0yMdOmou9dUi1Pv8cEw/08CJsnXSXF5V/jEhPi/n/RuIQHP4g+GhH9Wh&#10;ik5nd2XjxYCw2qgsogjJNs4HoLL8BcQZIU0zkFUp/1eofgEAAP//AwBQSwECLQAUAAYACAAAACEA&#10;toM4kv4AAADhAQAAEwAAAAAAAAAAAAAAAAAAAAAAW0NvbnRlbnRfVHlwZXNdLnhtbFBLAQItABQA&#10;BgAIAAAAIQA4/SH/1gAAAJQBAAALAAAAAAAAAAAAAAAAAC8BAABfcmVscy8ucmVsc1BLAQItABQA&#10;BgAIAAAAIQB3TQZkHAIAAFcEAAAOAAAAAAAAAAAAAAAAAC4CAABkcnMvZTJvRG9jLnhtbFBLAQIt&#10;ABQABgAIAAAAIQBTCOjF3gAAAAoBAAAPAAAAAAAAAAAAAAAAAHYEAABkcnMvZG93bnJldi54bWxQ&#10;SwUGAAAAAAQABADzAAAAgQUAAAAA&#10;" strokecolor="#bfbfbf [2412]"/>
                  </w:pict>
                </mc:Fallback>
              </mc:AlternateContent>
            </w:r>
            <w:r w:rsidR="00713BD6"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549AB1B4" w14:textId="20705302" w:rsidR="00C36C44" w:rsidRPr="00F9305C" w:rsidRDefault="00C36C44" w:rsidP="00F9305C">
            <w:pPr>
              <w:spacing w:line="288" w:lineRule="auto"/>
              <w:ind w:firstLine="851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  <w:r w:rsidRPr="00F9305C"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 w:rsidRPr="00F9305C"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     </w:t>
            </w:r>
          </w:p>
          <w:p w14:paraId="4DA0385B" w14:textId="77777777" w:rsidR="00C36C44" w:rsidRPr="00F9305C" w:rsidRDefault="00C36C44" w:rsidP="00F9305C">
            <w:pPr>
              <w:spacing w:line="288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</w:tr>
      <w:tr w:rsidR="00C36C44" w:rsidRPr="004124A5" w14:paraId="703540AE" w14:textId="77777777" w:rsidTr="00C36C44">
        <w:trPr>
          <w:cantSplit/>
          <w:trHeight w:val="87"/>
        </w:trPr>
        <w:tc>
          <w:tcPr>
            <w:tcW w:w="8755" w:type="dxa"/>
            <w:gridSpan w:val="2"/>
          </w:tcPr>
          <w:p w14:paraId="67EF9AFD" w14:textId="71BDF26D" w:rsidR="00C36C44" w:rsidRPr="004124A5" w:rsidRDefault="00D200BF" w:rsidP="00C36C44">
            <w:pPr>
              <w:rPr>
                <w:rFonts w:ascii="Segoe UI" w:hAnsi="Segoe UI" w:cs="Segoe UI"/>
                <w:color w:val="000000"/>
                <w:sz w:val="8"/>
                <w:szCs w:val="22"/>
              </w:rPr>
            </w:pPr>
            <w:r>
              <w:rPr>
                <w:rFonts w:ascii="Segoe UI" w:hAnsi="Segoe UI" w:cs="Segoe UI"/>
                <w:color w:val="000000"/>
                <w:sz w:val="8"/>
                <w:szCs w:val="22"/>
              </w:rPr>
              <w:t>со</w:t>
            </w:r>
          </w:p>
        </w:tc>
        <w:tc>
          <w:tcPr>
            <w:tcW w:w="1843" w:type="dxa"/>
            <w:vAlign w:val="center"/>
          </w:tcPr>
          <w:p w14:paraId="6E19D60A" w14:textId="77777777" w:rsidR="00C36C44" w:rsidRPr="004124A5" w:rsidRDefault="00C36C44" w:rsidP="00C36C4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</w:tr>
    </w:tbl>
    <w:p w14:paraId="39639F00" w14:textId="77777777" w:rsidR="00C36C44" w:rsidRDefault="00C36C44"/>
    <w:tbl>
      <w:tblPr>
        <w:tblW w:w="1059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714"/>
        <w:gridCol w:w="1884"/>
      </w:tblGrid>
      <w:tr w:rsidR="00143C1B" w:rsidRPr="004124A5" w14:paraId="3F3F322D" w14:textId="77777777" w:rsidTr="000B5D0E">
        <w:trPr>
          <w:cantSplit/>
          <w:trHeight w:val="323"/>
        </w:trPr>
        <w:tc>
          <w:tcPr>
            <w:tcW w:w="10598" w:type="dxa"/>
            <w:gridSpan w:val="2"/>
            <w:shd w:val="clear" w:color="auto" w:fill="ACB8FE"/>
            <w:vAlign w:val="center"/>
          </w:tcPr>
          <w:p w14:paraId="69280470" w14:textId="5670D3C8" w:rsidR="00143C1B" w:rsidRPr="004124A5" w:rsidRDefault="00ED4C8D" w:rsidP="000B5D0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4</w:t>
            </w:r>
            <w:r w:rsidR="00143C1B"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. Дополнительное оборудование и принадлежности</w:t>
            </w:r>
          </w:p>
        </w:tc>
      </w:tr>
      <w:tr w:rsidR="00143C1B" w:rsidRPr="004124A5" w14:paraId="0246BF36" w14:textId="77777777" w:rsidTr="000B5D0E">
        <w:trPr>
          <w:cantSplit/>
        </w:trPr>
        <w:tc>
          <w:tcPr>
            <w:tcW w:w="8714" w:type="dxa"/>
          </w:tcPr>
          <w:p w14:paraId="7674BAFE" w14:textId="77777777" w:rsidR="00143C1B" w:rsidRPr="004124A5" w:rsidRDefault="00143C1B" w:rsidP="000B5D0E">
            <w:pPr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884" w:type="dxa"/>
          </w:tcPr>
          <w:p w14:paraId="77368986" w14:textId="77777777" w:rsidR="00143C1B" w:rsidRPr="004124A5" w:rsidRDefault="00143C1B" w:rsidP="000B5D0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</w:tr>
      <w:tr w:rsidR="00143C1B" w:rsidRPr="004124A5" w14:paraId="578B79B0" w14:textId="77777777" w:rsidTr="000B5D0E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2A2C4737" w14:textId="34FF065F" w:rsidR="00143C1B" w:rsidRPr="00592B72" w:rsidRDefault="006C79A0" w:rsidP="000B5D0E">
            <w:pPr>
              <w:ind w:right="-148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t>Комплект отбора газа КРАУ4.078.091</w:t>
            </w:r>
          </w:p>
        </w:tc>
        <w:tc>
          <w:tcPr>
            <w:tcW w:w="188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FB4D63A" w14:textId="04700BDB" w:rsidR="00143C1B" w:rsidRPr="00592B72" w:rsidRDefault="00592B72" w:rsidP="00592B72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</w:t>
            </w: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FORMCHECKBOX </w:instrText>
            </w:r>
            <w:r w:rsidR="007F0A12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7F0A12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143C1B" w:rsidRPr="004124A5" w14:paraId="362B1B7A" w14:textId="77777777" w:rsidTr="001A37E5">
        <w:trPr>
          <w:cantSplit/>
          <w:trHeight w:val="348"/>
        </w:trPr>
        <w:tc>
          <w:tcPr>
            <w:tcW w:w="8714" w:type="dxa"/>
            <w:tcBorders>
              <w:top w:val="single" w:sz="4" w:space="0" w:color="A6A6A6"/>
            </w:tcBorders>
          </w:tcPr>
          <w:p w14:paraId="20662CA4" w14:textId="13B14145" w:rsidR="00FA59D4" w:rsidRPr="00592B72" w:rsidRDefault="00FA2A88" w:rsidP="001A37E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92B72">
              <w:rPr>
                <w:rFonts w:ascii="Segoe UI" w:hAnsi="Segoe UI" w:cs="Segoe UI"/>
                <w:sz w:val="20"/>
                <w:szCs w:val="20"/>
              </w:rPr>
              <w:t>Шкаф всепогодный (ТШВ)</w:t>
            </w:r>
          </w:p>
        </w:tc>
        <w:tc>
          <w:tcPr>
            <w:tcW w:w="1884" w:type="dxa"/>
            <w:tcBorders>
              <w:top w:val="single" w:sz="4" w:space="0" w:color="A6A6A6"/>
            </w:tcBorders>
            <w:vAlign w:val="bottom"/>
          </w:tcPr>
          <w:p w14:paraId="0ACB593C" w14:textId="5E1A78BD" w:rsidR="00143C1B" w:rsidRPr="00592B72" w:rsidRDefault="00FA2A88" w:rsidP="00FA2A8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</w:t>
            </w: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FORMCHECKBOX </w:instrText>
            </w:r>
            <w:r w:rsidR="007F0A12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7F0A12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6C79A0" w:rsidRPr="004124A5" w14:paraId="1A202CF5" w14:textId="77777777" w:rsidTr="001A37E5">
        <w:trPr>
          <w:cantSplit/>
          <w:trHeight w:val="348"/>
        </w:trPr>
        <w:tc>
          <w:tcPr>
            <w:tcW w:w="8714" w:type="dxa"/>
            <w:tcBorders>
              <w:top w:val="single" w:sz="4" w:space="0" w:color="A6A6A6"/>
            </w:tcBorders>
          </w:tcPr>
          <w:p w14:paraId="48CA4D0E" w14:textId="64F4AA6F" w:rsidR="006C79A0" w:rsidRPr="00592B72" w:rsidRDefault="006C79A0" w:rsidP="006C79A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Комплект сменных мембран 130-502 (5 шт.) для мембранного фильтра КРАУ6.457.028 </w:t>
            </w:r>
          </w:p>
        </w:tc>
        <w:tc>
          <w:tcPr>
            <w:tcW w:w="1884" w:type="dxa"/>
            <w:tcBorders>
              <w:top w:val="single" w:sz="4" w:space="0" w:color="A6A6A6"/>
            </w:tcBorders>
            <w:vAlign w:val="bottom"/>
          </w:tcPr>
          <w:p w14:paraId="13FADDEB" w14:textId="2C032F9F" w:rsidR="006C79A0" w:rsidRPr="00592B72" w:rsidRDefault="006C79A0" w:rsidP="006C79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592B72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592B72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592B72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592B72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592B72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592B72">
              <w:rPr>
                <w:rFonts w:ascii="Segoe UI" w:hAnsi="Segoe UI" w:cs="Segoe UI"/>
                <w:sz w:val="20"/>
                <w:szCs w:val="20"/>
              </w:rPr>
              <w:t>комплектов</w:t>
            </w:r>
          </w:p>
        </w:tc>
      </w:tr>
      <w:tr w:rsidR="006C79A0" w:rsidRPr="004124A5" w14:paraId="76738D46" w14:textId="77777777" w:rsidTr="001A37E5">
        <w:trPr>
          <w:cantSplit/>
          <w:trHeight w:val="348"/>
        </w:trPr>
        <w:tc>
          <w:tcPr>
            <w:tcW w:w="8714" w:type="dxa"/>
            <w:tcBorders>
              <w:top w:val="single" w:sz="4" w:space="0" w:color="A6A6A6"/>
            </w:tcBorders>
          </w:tcPr>
          <w:p w14:paraId="1418E280" w14:textId="5A122BD5" w:rsidR="006C79A0" w:rsidRPr="00592B72" w:rsidRDefault="00FA2A88" w:rsidP="006C79A0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t>Длина импульсной трубки для подвода газа, м</w:t>
            </w:r>
          </w:p>
        </w:tc>
        <w:tc>
          <w:tcPr>
            <w:tcW w:w="1884" w:type="dxa"/>
            <w:tcBorders>
              <w:top w:val="single" w:sz="4" w:space="0" w:color="A6A6A6"/>
            </w:tcBorders>
            <w:vAlign w:val="bottom"/>
          </w:tcPr>
          <w:p w14:paraId="19B601E6" w14:textId="7BC604D2" w:rsidR="006C79A0" w:rsidRPr="00592B72" w:rsidRDefault="00FA2A88" w:rsidP="006C79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592B72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592B72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592B72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592B72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592B72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FA2A88" w:rsidRPr="004124A5" w14:paraId="23E7EAFB" w14:textId="77777777" w:rsidTr="001A37E5">
        <w:trPr>
          <w:cantSplit/>
          <w:trHeight w:val="348"/>
        </w:trPr>
        <w:tc>
          <w:tcPr>
            <w:tcW w:w="8714" w:type="dxa"/>
            <w:tcBorders>
              <w:top w:val="single" w:sz="4" w:space="0" w:color="A6A6A6"/>
            </w:tcBorders>
          </w:tcPr>
          <w:p w14:paraId="04A65114" w14:textId="2503CD1B" w:rsidR="00FA2A88" w:rsidRPr="00592B72" w:rsidRDefault="00FA2A88" w:rsidP="006C79A0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t>Длина обогреваемой трубки для подвода газа, м</w:t>
            </w:r>
          </w:p>
        </w:tc>
        <w:tc>
          <w:tcPr>
            <w:tcW w:w="1884" w:type="dxa"/>
            <w:tcBorders>
              <w:top w:val="single" w:sz="4" w:space="0" w:color="A6A6A6"/>
            </w:tcBorders>
            <w:vAlign w:val="bottom"/>
          </w:tcPr>
          <w:p w14:paraId="7B812150" w14:textId="76B3E811" w:rsidR="00FA2A88" w:rsidRPr="00592B72" w:rsidRDefault="00FA2A88" w:rsidP="006C79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592B72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592B72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592B72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592B72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592B72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6C79A0" w:rsidRPr="004124A5" w14:paraId="154F36E5" w14:textId="77777777" w:rsidTr="000B5D0E">
        <w:trPr>
          <w:cantSplit/>
          <w:trHeight w:val="340"/>
        </w:trPr>
        <w:tc>
          <w:tcPr>
            <w:tcW w:w="10598" w:type="dxa"/>
            <w:gridSpan w:val="2"/>
            <w:shd w:val="clear" w:color="auto" w:fill="ACB8FE"/>
            <w:vAlign w:val="center"/>
          </w:tcPr>
          <w:p w14:paraId="2EC9F881" w14:textId="6D6D40D7" w:rsidR="006C79A0" w:rsidRPr="004124A5" w:rsidRDefault="006C79A0" w:rsidP="006C79A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5</w:t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. Примечание</w:t>
            </w:r>
          </w:p>
        </w:tc>
      </w:tr>
      <w:tr w:rsidR="006C79A0" w:rsidRPr="004124A5" w14:paraId="7888AD45" w14:textId="77777777" w:rsidTr="000B5D0E">
        <w:trPr>
          <w:cantSplit/>
        </w:trPr>
        <w:tc>
          <w:tcPr>
            <w:tcW w:w="10598" w:type="dxa"/>
            <w:gridSpan w:val="2"/>
          </w:tcPr>
          <w:p w14:paraId="1AF9B45A" w14:textId="77777777" w:rsidR="006C79A0" w:rsidRPr="004124A5" w:rsidRDefault="006C79A0" w:rsidP="006C79A0">
            <w:pPr>
              <w:rPr>
                <w:rFonts w:ascii="Segoe UI" w:hAnsi="Segoe UI" w:cs="Segoe UI"/>
                <w:color w:val="000000"/>
                <w:sz w:val="10"/>
                <w:szCs w:val="20"/>
              </w:rPr>
            </w:pPr>
          </w:p>
        </w:tc>
      </w:tr>
      <w:tr w:rsidR="006C79A0" w:rsidRPr="004124A5" w14:paraId="056DF0DF" w14:textId="77777777" w:rsidTr="000B5D0E">
        <w:trPr>
          <w:cantSplit/>
        </w:trPr>
        <w:tc>
          <w:tcPr>
            <w:tcW w:w="10598" w:type="dxa"/>
            <w:gridSpan w:val="2"/>
            <w:tcBorders>
              <w:bottom w:val="single" w:sz="8" w:space="0" w:color="auto"/>
            </w:tcBorders>
          </w:tcPr>
          <w:p w14:paraId="2E6C2255" w14:textId="0ACEC16A" w:rsidR="006C79A0" w:rsidRPr="004124A5" w:rsidRDefault="006C79A0" w:rsidP="006C79A0">
            <w:pPr>
              <w:spacing w:before="1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3A34F99" w14:textId="77777777" w:rsidR="00143C1B" w:rsidRPr="00DE7D29" w:rsidRDefault="00143C1B">
      <w:pPr>
        <w:rPr>
          <w:lang w:val="en-US"/>
        </w:rPr>
      </w:pPr>
    </w:p>
    <w:sectPr w:rsidR="00143C1B" w:rsidRPr="00DE7D29" w:rsidSect="00946DA1">
      <w:footerReference w:type="even" r:id="rId10"/>
      <w:footerReference w:type="default" r:id="rId11"/>
      <w:footerReference w:type="first" r:id="rId12"/>
      <w:pgSz w:w="11906" w:h="16838"/>
      <w:pgMar w:top="992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A09BF" w14:textId="77777777" w:rsidR="00D83EDD" w:rsidRDefault="00D83EDD" w:rsidP="00FC4DC0">
      <w:r>
        <w:separator/>
      </w:r>
    </w:p>
  </w:endnote>
  <w:endnote w:type="continuationSeparator" w:id="0">
    <w:p w14:paraId="29159420" w14:textId="77777777" w:rsidR="00D83EDD" w:rsidRDefault="00D83EDD" w:rsidP="00FC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37B4" w14:textId="77777777" w:rsidR="003B5996" w:rsidRDefault="007F0A12" w:rsidP="004124A5">
    <w:pPr>
      <w:pStyle w:val="a4"/>
    </w:pPr>
  </w:p>
  <w:p w14:paraId="1E9EA938" w14:textId="31315695" w:rsidR="001E67FE" w:rsidRPr="003B23B4" w:rsidRDefault="001E67FE" w:rsidP="001E67FE">
    <w:pPr>
      <w:jc w:val="center"/>
      <w:rPr>
        <w:rFonts w:ascii="Segoe UI" w:hAnsi="Segoe UI" w:cs="Segoe UI"/>
        <w:i/>
      </w:rPr>
    </w:pPr>
    <w:r w:rsidRPr="003B23B4">
      <w:rPr>
        <w:rFonts w:ascii="Segoe UI" w:hAnsi="Segoe UI" w:cs="Segoe UI"/>
        <w:i/>
      </w:rPr>
      <w:br w:type="page"/>
    </w:r>
  </w:p>
  <w:p w14:paraId="47CE7EFE" w14:textId="77777777" w:rsidR="004124A5" w:rsidRPr="004124A5" w:rsidRDefault="007F0A12" w:rsidP="001E67FE">
    <w:pPr>
      <w:pStyle w:val="a4"/>
      <w:tabs>
        <w:tab w:val="clear" w:pos="4677"/>
        <w:tab w:val="clear" w:pos="9355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9696" w14:textId="77777777" w:rsidR="00946DA1" w:rsidRDefault="00946DA1" w:rsidP="00946DA1">
    <w:pPr>
      <w:pStyle w:val="a4"/>
      <w:tabs>
        <w:tab w:val="clear" w:pos="4677"/>
        <w:tab w:val="clear" w:pos="9355"/>
      </w:tabs>
      <w:jc w:val="center"/>
    </w:pPr>
    <w:r>
      <w:t xml:space="preserve">Просим Вас отправить опросный лист </w:t>
    </w:r>
    <w:r>
      <w:br/>
      <w:t xml:space="preserve">по факсу </w:t>
    </w:r>
    <w:r w:rsidRPr="00A40FF9">
      <w:t>+7 (495) 992</w:t>
    </w:r>
    <w:r>
      <w:t>–</w:t>
    </w:r>
    <w:r w:rsidRPr="00A40FF9">
      <w:t>38</w:t>
    </w:r>
    <w:r>
      <w:t>–</w:t>
    </w:r>
    <w:r w:rsidRPr="00A40FF9">
      <w:t>60/70</w:t>
    </w:r>
    <w:r>
      <w:br/>
      <w:t>либо по электронной почте</w:t>
    </w:r>
    <w:r>
      <w:br/>
    </w:r>
    <w:r w:rsidRPr="00A40FF9">
      <w:t>dedovsk@npovympel.ru</w:t>
    </w:r>
  </w:p>
  <w:p w14:paraId="2774D195" w14:textId="77777777" w:rsidR="004124A5" w:rsidRPr="00946DA1" w:rsidRDefault="007F0A12" w:rsidP="00946DA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4FB4" w14:textId="77777777" w:rsidR="00951146" w:rsidRPr="003B23B4" w:rsidRDefault="001524A4" w:rsidP="00951146">
    <w:pPr>
      <w:jc w:val="center"/>
      <w:rPr>
        <w:rFonts w:ascii="Segoe UI" w:hAnsi="Segoe UI" w:cs="Segoe UI"/>
        <w:i/>
      </w:rPr>
    </w:pPr>
    <w:r w:rsidRPr="00FC4DC0">
      <w:rPr>
        <w:rFonts w:ascii="Segoe UI" w:hAnsi="Segoe UI" w:cs="Segoe UI"/>
        <w:i/>
        <w:sz w:val="20"/>
      </w:rPr>
      <w:t>Продолжение на следующей странице</w:t>
    </w:r>
    <w:r w:rsidRPr="003B23B4">
      <w:rPr>
        <w:rFonts w:ascii="Segoe UI" w:hAnsi="Segoe UI" w:cs="Segoe UI"/>
        <w:i/>
      </w:rPr>
      <w:br w:type="page"/>
    </w:r>
  </w:p>
  <w:p w14:paraId="16DB9D3C" w14:textId="77777777" w:rsidR="00951146" w:rsidRDefault="007F0A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3876" w14:textId="77777777" w:rsidR="00D83EDD" w:rsidRDefault="00D83EDD" w:rsidP="00FC4DC0">
      <w:r>
        <w:separator/>
      </w:r>
    </w:p>
  </w:footnote>
  <w:footnote w:type="continuationSeparator" w:id="0">
    <w:p w14:paraId="11C2846D" w14:textId="77777777" w:rsidR="00D83EDD" w:rsidRDefault="00D83EDD" w:rsidP="00FC4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80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AB14BF"/>
    <w:multiLevelType w:val="multilevel"/>
    <w:tmpl w:val="4EB628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"/>
      <w:lvlJc w:val="left"/>
      <w:pPr>
        <w:ind w:left="107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B20E13"/>
    <w:multiLevelType w:val="multilevel"/>
    <w:tmpl w:val="3BC68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107F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EF0E9E"/>
    <w:multiLevelType w:val="hybridMultilevel"/>
    <w:tmpl w:val="DCE24E02"/>
    <w:lvl w:ilvl="0" w:tplc="FBA8E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D66D5"/>
    <w:multiLevelType w:val="hybridMultilevel"/>
    <w:tmpl w:val="9362B89E"/>
    <w:lvl w:ilvl="0" w:tplc="AEE2B7CC">
      <w:start w:val="1"/>
      <w:numFmt w:val="bullet"/>
      <w:lvlText w:val="–"/>
      <w:lvlJc w:val="left"/>
      <w:pPr>
        <w:ind w:left="1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 w15:restartNumberingAfterBreak="0">
    <w:nsid w:val="3AF623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912426"/>
    <w:multiLevelType w:val="multilevel"/>
    <w:tmpl w:val="09E608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6955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8610696"/>
    <w:multiLevelType w:val="hybridMultilevel"/>
    <w:tmpl w:val="BEAEBD22"/>
    <w:lvl w:ilvl="0" w:tplc="AEE2B7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F7A98"/>
    <w:multiLevelType w:val="hybridMultilevel"/>
    <w:tmpl w:val="EF56379E"/>
    <w:lvl w:ilvl="0" w:tplc="FBA8E602">
      <w:start w:val="1"/>
      <w:numFmt w:val="bullet"/>
      <w:lvlText w:val="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 w16cid:durableId="742410055">
    <w:abstractNumId w:val="5"/>
  </w:num>
  <w:num w:numId="2" w16cid:durableId="2118139184">
    <w:abstractNumId w:val="9"/>
  </w:num>
  <w:num w:numId="3" w16cid:durableId="2010861967">
    <w:abstractNumId w:val="3"/>
  </w:num>
  <w:num w:numId="4" w16cid:durableId="1226378348">
    <w:abstractNumId w:val="8"/>
  </w:num>
  <w:num w:numId="5" w16cid:durableId="711999845">
    <w:abstractNumId w:val="7"/>
  </w:num>
  <w:num w:numId="6" w16cid:durableId="1338073920">
    <w:abstractNumId w:val="2"/>
  </w:num>
  <w:num w:numId="7" w16cid:durableId="352537562">
    <w:abstractNumId w:val="1"/>
  </w:num>
  <w:num w:numId="8" w16cid:durableId="1991858804">
    <w:abstractNumId w:val="10"/>
  </w:num>
  <w:num w:numId="9" w16cid:durableId="907112691">
    <w:abstractNumId w:val="4"/>
  </w:num>
  <w:num w:numId="10" w16cid:durableId="266237591">
    <w:abstractNumId w:val="0"/>
  </w:num>
  <w:num w:numId="11" w16cid:durableId="16066210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3F"/>
    <w:rsid w:val="000026E6"/>
    <w:rsid w:val="000235E8"/>
    <w:rsid w:val="00036B39"/>
    <w:rsid w:val="00074D9F"/>
    <w:rsid w:val="00082A51"/>
    <w:rsid w:val="000A2731"/>
    <w:rsid w:val="000B2E48"/>
    <w:rsid w:val="000D1927"/>
    <w:rsid w:val="000D2EDA"/>
    <w:rsid w:val="000E6AC8"/>
    <w:rsid w:val="000F5325"/>
    <w:rsid w:val="00104A86"/>
    <w:rsid w:val="00104C92"/>
    <w:rsid w:val="00113C8A"/>
    <w:rsid w:val="00143C1B"/>
    <w:rsid w:val="001524A4"/>
    <w:rsid w:val="00174E04"/>
    <w:rsid w:val="001809EB"/>
    <w:rsid w:val="001829B6"/>
    <w:rsid w:val="0018506E"/>
    <w:rsid w:val="00187827"/>
    <w:rsid w:val="001A37E5"/>
    <w:rsid w:val="001A5D3E"/>
    <w:rsid w:val="001E2E05"/>
    <w:rsid w:val="001E42BB"/>
    <w:rsid w:val="001E67FE"/>
    <w:rsid w:val="001F4CD8"/>
    <w:rsid w:val="002131B8"/>
    <w:rsid w:val="00224C87"/>
    <w:rsid w:val="00237EED"/>
    <w:rsid w:val="002568D1"/>
    <w:rsid w:val="002661EE"/>
    <w:rsid w:val="002A4B15"/>
    <w:rsid w:val="002A622B"/>
    <w:rsid w:val="002C71DC"/>
    <w:rsid w:val="002D2949"/>
    <w:rsid w:val="002D7AC3"/>
    <w:rsid w:val="002E5849"/>
    <w:rsid w:val="002E6422"/>
    <w:rsid w:val="00302630"/>
    <w:rsid w:val="00315479"/>
    <w:rsid w:val="003167F1"/>
    <w:rsid w:val="0032074F"/>
    <w:rsid w:val="00350655"/>
    <w:rsid w:val="003A35FA"/>
    <w:rsid w:val="003B2187"/>
    <w:rsid w:val="003C0734"/>
    <w:rsid w:val="003D1188"/>
    <w:rsid w:val="003F0A37"/>
    <w:rsid w:val="003F0F23"/>
    <w:rsid w:val="003F7D87"/>
    <w:rsid w:val="00405523"/>
    <w:rsid w:val="004344AF"/>
    <w:rsid w:val="00435660"/>
    <w:rsid w:val="004364EC"/>
    <w:rsid w:val="00460A46"/>
    <w:rsid w:val="00490209"/>
    <w:rsid w:val="00495E19"/>
    <w:rsid w:val="004A7FE4"/>
    <w:rsid w:val="004C05A7"/>
    <w:rsid w:val="00502AAB"/>
    <w:rsid w:val="005079F7"/>
    <w:rsid w:val="0053152C"/>
    <w:rsid w:val="00533A61"/>
    <w:rsid w:val="00550AAD"/>
    <w:rsid w:val="00571555"/>
    <w:rsid w:val="00571AAF"/>
    <w:rsid w:val="00576C80"/>
    <w:rsid w:val="00592B72"/>
    <w:rsid w:val="005A3EE9"/>
    <w:rsid w:val="005B7901"/>
    <w:rsid w:val="005B7DE8"/>
    <w:rsid w:val="005C0E8D"/>
    <w:rsid w:val="005C1F0F"/>
    <w:rsid w:val="005C4638"/>
    <w:rsid w:val="005D2A84"/>
    <w:rsid w:val="005E1C98"/>
    <w:rsid w:val="005E6906"/>
    <w:rsid w:val="00616063"/>
    <w:rsid w:val="00634799"/>
    <w:rsid w:val="0064080B"/>
    <w:rsid w:val="006515CE"/>
    <w:rsid w:val="00681252"/>
    <w:rsid w:val="00683407"/>
    <w:rsid w:val="006932AB"/>
    <w:rsid w:val="006B0E5F"/>
    <w:rsid w:val="006C14EB"/>
    <w:rsid w:val="006C3A08"/>
    <w:rsid w:val="006C79A0"/>
    <w:rsid w:val="006E7995"/>
    <w:rsid w:val="006F38F2"/>
    <w:rsid w:val="006F613A"/>
    <w:rsid w:val="00713BD6"/>
    <w:rsid w:val="007435D3"/>
    <w:rsid w:val="007C2468"/>
    <w:rsid w:val="007C5A3A"/>
    <w:rsid w:val="007D2FEB"/>
    <w:rsid w:val="00801D02"/>
    <w:rsid w:val="0080773F"/>
    <w:rsid w:val="00831F5F"/>
    <w:rsid w:val="00867A38"/>
    <w:rsid w:val="00876C1B"/>
    <w:rsid w:val="00881264"/>
    <w:rsid w:val="00890CA9"/>
    <w:rsid w:val="008B185B"/>
    <w:rsid w:val="008B1BCD"/>
    <w:rsid w:val="008D0B07"/>
    <w:rsid w:val="008E0195"/>
    <w:rsid w:val="008E3E4B"/>
    <w:rsid w:val="008E4138"/>
    <w:rsid w:val="008F2ED2"/>
    <w:rsid w:val="00904744"/>
    <w:rsid w:val="00915E64"/>
    <w:rsid w:val="00935D8D"/>
    <w:rsid w:val="00946DA1"/>
    <w:rsid w:val="00967913"/>
    <w:rsid w:val="0097719B"/>
    <w:rsid w:val="00987F2F"/>
    <w:rsid w:val="009A6CC6"/>
    <w:rsid w:val="009D3278"/>
    <w:rsid w:val="009E7788"/>
    <w:rsid w:val="00A010A5"/>
    <w:rsid w:val="00A06E70"/>
    <w:rsid w:val="00A50548"/>
    <w:rsid w:val="00A644AB"/>
    <w:rsid w:val="00AA00EF"/>
    <w:rsid w:val="00AD3AB9"/>
    <w:rsid w:val="00AE09DD"/>
    <w:rsid w:val="00AE1EE0"/>
    <w:rsid w:val="00B36FB5"/>
    <w:rsid w:val="00B63BAD"/>
    <w:rsid w:val="00B87E3E"/>
    <w:rsid w:val="00B932F2"/>
    <w:rsid w:val="00BA0FA6"/>
    <w:rsid w:val="00BB3C7E"/>
    <w:rsid w:val="00BE49E6"/>
    <w:rsid w:val="00C02049"/>
    <w:rsid w:val="00C020EF"/>
    <w:rsid w:val="00C36C44"/>
    <w:rsid w:val="00C571FE"/>
    <w:rsid w:val="00C62619"/>
    <w:rsid w:val="00C65D68"/>
    <w:rsid w:val="00CB4661"/>
    <w:rsid w:val="00CD7058"/>
    <w:rsid w:val="00D15286"/>
    <w:rsid w:val="00D200BF"/>
    <w:rsid w:val="00D21B60"/>
    <w:rsid w:val="00D436CF"/>
    <w:rsid w:val="00D7609B"/>
    <w:rsid w:val="00D83782"/>
    <w:rsid w:val="00D83EDD"/>
    <w:rsid w:val="00D87BBE"/>
    <w:rsid w:val="00DA7447"/>
    <w:rsid w:val="00DB058F"/>
    <w:rsid w:val="00DD55FB"/>
    <w:rsid w:val="00DE7D29"/>
    <w:rsid w:val="00E16AE2"/>
    <w:rsid w:val="00E23DE4"/>
    <w:rsid w:val="00E26D43"/>
    <w:rsid w:val="00E27A9C"/>
    <w:rsid w:val="00E30697"/>
    <w:rsid w:val="00E51A0D"/>
    <w:rsid w:val="00E83444"/>
    <w:rsid w:val="00EA0267"/>
    <w:rsid w:val="00ED2E70"/>
    <w:rsid w:val="00ED4C62"/>
    <w:rsid w:val="00ED4C8D"/>
    <w:rsid w:val="00EF44F8"/>
    <w:rsid w:val="00F31555"/>
    <w:rsid w:val="00F53953"/>
    <w:rsid w:val="00F84800"/>
    <w:rsid w:val="00F9305C"/>
    <w:rsid w:val="00FA2A88"/>
    <w:rsid w:val="00FA59D4"/>
    <w:rsid w:val="00FC4DC0"/>
    <w:rsid w:val="00FC5423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FF26"/>
  <w15:docId w15:val="{A6D64DF3-EBFA-4A3B-9FF3-63861133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773F"/>
    <w:rPr>
      <w:color w:val="0000FF"/>
      <w:u w:val="single"/>
    </w:rPr>
  </w:style>
  <w:style w:type="paragraph" w:styleId="a4">
    <w:name w:val="footer"/>
    <w:basedOn w:val="a"/>
    <w:link w:val="a5"/>
    <w:rsid w:val="008077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07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77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7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Таблица содерж 12"/>
    <w:basedOn w:val="a"/>
    <w:qFormat/>
    <w:rsid w:val="00405523"/>
    <w:pPr>
      <w:keepLines/>
      <w:suppressAutoHyphens/>
      <w:spacing w:line="276" w:lineRule="auto"/>
    </w:pPr>
  </w:style>
  <w:style w:type="table" w:styleId="a8">
    <w:name w:val="Table Grid"/>
    <w:basedOn w:val="a1"/>
    <w:uiPriority w:val="59"/>
    <w:rsid w:val="00A0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6E70"/>
    <w:pPr>
      <w:ind w:left="720"/>
      <w:contextualSpacing/>
    </w:pPr>
  </w:style>
  <w:style w:type="paragraph" w:customStyle="1" w:styleId="aa">
    <w:name w:val="Таблица примечание"/>
    <w:basedOn w:val="a"/>
    <w:qFormat/>
    <w:rsid w:val="00D7609B"/>
    <w:pPr>
      <w:keepLines/>
      <w:spacing w:line="276" w:lineRule="auto"/>
      <w:jc w:val="center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4D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4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104C92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104C92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YMPEL.GROU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2C8D4-3D06-48E5-B664-EE3DAE81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 Шепляков</dc:creator>
  <cp:lastModifiedBy>user</cp:lastModifiedBy>
  <cp:revision>2</cp:revision>
  <cp:lastPrinted>2018-04-12T14:04:00Z</cp:lastPrinted>
  <dcterms:created xsi:type="dcterms:W3CDTF">2022-07-22T14:46:00Z</dcterms:created>
  <dcterms:modified xsi:type="dcterms:W3CDTF">2022-07-22T14:46:00Z</dcterms:modified>
</cp:coreProperties>
</file>